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B93F93" w:rsidP="0006157D">
      <w:pPr>
        <w:spacing w:after="0" w:line="240" w:lineRule="auto"/>
        <w:rPr>
          <w:b/>
          <w:color w:val="31849B" w:themeColor="accent5" w:themeShade="BF"/>
          <w:sz w:val="48"/>
          <w:szCs w:val="48"/>
        </w:rPr>
      </w:pPr>
      <w:r w:rsidRPr="00B93F93">
        <w:rPr>
          <w:b/>
          <w:noProof/>
          <w:color w:val="31849B" w:themeColor="accent5" w:themeShade="BF"/>
          <w:sz w:val="48"/>
          <w:szCs w:val="48"/>
        </w:rPr>
        <mc:AlternateContent>
          <mc:Choice Requires="wps">
            <w:drawing>
              <wp:anchor distT="0" distB="0" distL="114300" distR="114300" simplePos="0" relativeHeight="251694080" behindDoc="0" locked="0" layoutInCell="1" allowOverlap="1" wp14:editId="36B11C9B">
                <wp:simplePos x="0" y="0"/>
                <wp:positionH relativeFrom="column">
                  <wp:posOffset>2024380</wp:posOffset>
                </wp:positionH>
                <wp:positionV relativeFrom="paragraph">
                  <wp:posOffset>121920</wp:posOffset>
                </wp:positionV>
                <wp:extent cx="2374265" cy="1403985"/>
                <wp:effectExtent l="0" t="0" r="889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7BE3" w:rsidRDefault="00B93F93" w:rsidP="00B93F93">
                            <w:pPr>
                              <w:jc w:val="center"/>
                              <w:rPr>
                                <w:rFonts w:asciiTheme="majorHAnsi" w:hAnsiTheme="majorHAnsi"/>
                                <w:b/>
                                <w:sz w:val="40"/>
                                <w:szCs w:val="40"/>
                              </w:rPr>
                            </w:pPr>
                            <w:r w:rsidRPr="00B93F93">
                              <w:rPr>
                                <w:rFonts w:asciiTheme="majorHAnsi" w:hAnsiTheme="majorHAnsi"/>
                                <w:b/>
                                <w:sz w:val="40"/>
                                <w:szCs w:val="40"/>
                              </w:rPr>
                              <w:t xml:space="preserve">Grievance Policy </w:t>
                            </w:r>
                          </w:p>
                          <w:p w:rsidR="00B93F93" w:rsidRPr="00AD7BE3" w:rsidRDefault="00AD7BE3" w:rsidP="00B93F93">
                            <w:pPr>
                              <w:jc w:val="center"/>
                              <w:rPr>
                                <w:rFonts w:asciiTheme="majorHAnsi" w:hAnsiTheme="majorHAnsi"/>
                                <w:sz w:val="24"/>
                                <w:szCs w:val="24"/>
                              </w:rPr>
                            </w:pPr>
                            <w:r>
                              <w:rPr>
                                <w:rFonts w:asciiTheme="majorHAnsi" w:hAnsiTheme="majorHAnsi"/>
                                <w:b/>
                                <w:sz w:val="24"/>
                                <w:szCs w:val="24"/>
                              </w:rPr>
                              <w:t>for community environmental g</w:t>
                            </w:r>
                            <w:r w:rsidR="00B93F93" w:rsidRPr="00AD7BE3">
                              <w:rPr>
                                <w:rFonts w:asciiTheme="majorHAnsi" w:hAnsiTheme="majorHAnsi"/>
                                <w:b/>
                                <w:sz w:val="24"/>
                                <w:szCs w:val="24"/>
                              </w:rPr>
                              <w:t>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4pt;margin-top:9.6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FtKhVeAAAAAKAQAADwAAAGRycy9kb3ducmV2LnhtbEyPS0/D&#10;MBCE70j8B2uRuCDqxEV9hDhVeV24tQ0Sx23sJoF4HcXbNvDrMSc4jmY0802+Gl0nTnYIrScN6SQB&#10;YanypqVaQ7l7uV2ACIxksPNkNXzZAKvi8iLHzPgzbexpy7WIJRQy1NAw95mUoWqswzDxvaXoHfzg&#10;kKMcamkGPMdy10mVJDPpsKW40GBvHxtbfW6PTsP3Q/m0fr7h9KD4Xb1t3GtZfaDW11fj+h4E25H/&#10;wvCLH9GhiEx7fyQTRKdhmi4iOkdjqUDEwGyp5iD2GtRdMgVZ5PL/heIHAAD//wMAUEsBAi0AFAAG&#10;AAgAAAAhALaDOJL+AAAA4QEAABMAAAAAAAAAAAAAAAAAAAAAAFtDb250ZW50X1R5cGVzXS54bWxQ&#10;SwECLQAUAAYACAAAACEAOP0h/9YAAACUAQAACwAAAAAAAAAAAAAAAAAvAQAAX3JlbHMvLnJlbHNQ&#10;SwECLQAUAAYACAAAACEAf5jOpCECAAAdBAAADgAAAAAAAAAAAAAAAAAuAgAAZHJzL2Uyb0RvYy54&#10;bWxQSwECLQAUAAYACAAAACEAFtKhVeAAAAAKAQAADwAAAAAAAAAAAAAAAAB7BAAAZHJzL2Rvd25y&#10;ZXYueG1sUEsFBgAAAAAEAAQA8wAAAIgFAAAAAA==&#10;" stroked="f">
                <v:textbox style="mso-fit-shape-to-text:t">
                  <w:txbxContent>
                    <w:p w:rsidR="00AD7BE3" w:rsidRDefault="00B93F93" w:rsidP="00B93F93">
                      <w:pPr>
                        <w:jc w:val="center"/>
                        <w:rPr>
                          <w:rFonts w:asciiTheme="majorHAnsi" w:hAnsiTheme="majorHAnsi"/>
                          <w:b/>
                          <w:sz w:val="40"/>
                          <w:szCs w:val="40"/>
                        </w:rPr>
                      </w:pPr>
                      <w:r w:rsidRPr="00B93F93">
                        <w:rPr>
                          <w:rFonts w:asciiTheme="majorHAnsi" w:hAnsiTheme="majorHAnsi"/>
                          <w:b/>
                          <w:sz w:val="40"/>
                          <w:szCs w:val="40"/>
                        </w:rPr>
                        <w:t xml:space="preserve">Grievance Policy </w:t>
                      </w:r>
                    </w:p>
                    <w:p w:rsidR="00B93F93" w:rsidRPr="00AD7BE3" w:rsidRDefault="00AD7BE3" w:rsidP="00B93F93">
                      <w:pPr>
                        <w:jc w:val="center"/>
                        <w:rPr>
                          <w:rFonts w:asciiTheme="majorHAnsi" w:hAnsiTheme="majorHAnsi"/>
                          <w:sz w:val="24"/>
                          <w:szCs w:val="24"/>
                        </w:rPr>
                      </w:pPr>
                      <w:r>
                        <w:rPr>
                          <w:rFonts w:asciiTheme="majorHAnsi" w:hAnsiTheme="majorHAnsi"/>
                          <w:b/>
                          <w:sz w:val="24"/>
                          <w:szCs w:val="24"/>
                        </w:rPr>
                        <w:t>for community environmental g</w:t>
                      </w:r>
                      <w:bookmarkStart w:id="1" w:name="_GoBack"/>
                      <w:bookmarkEnd w:id="1"/>
                      <w:r w:rsidR="00B93F93" w:rsidRPr="00AD7BE3">
                        <w:rPr>
                          <w:rFonts w:asciiTheme="majorHAnsi" w:hAnsiTheme="majorHAnsi"/>
                          <w:b/>
                          <w:sz w:val="24"/>
                          <w:szCs w:val="24"/>
                        </w:rPr>
                        <w:t>roups</w:t>
                      </w:r>
                    </w:p>
                  </w:txbxContent>
                </v:textbox>
              </v:shape>
            </w:pict>
          </mc:Fallback>
        </mc:AlternateContent>
      </w:r>
      <w:r w:rsidR="00AB4E3C">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CA67C0">
        <w:rPr>
          <w:noProof/>
        </w:rPr>
        <mc:AlternateContent>
          <mc:Choice Requires="wps">
            <w:drawing>
              <wp:anchor distT="0" distB="0" distL="114300" distR="114300" simplePos="0" relativeHeight="251677696" behindDoc="0" locked="0" layoutInCell="1" allowOverlap="1" wp14:anchorId="37A0507A" wp14:editId="1C3C2B58">
                <wp:simplePos x="0" y="0"/>
                <wp:positionH relativeFrom="column">
                  <wp:posOffset>5124450</wp:posOffset>
                </wp:positionH>
                <wp:positionV relativeFrom="paragraph">
                  <wp:posOffset>-76835</wp:posOffset>
                </wp:positionV>
                <wp:extent cx="160972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29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1991787715"/>
                              <w:text/>
                            </w:sdtPr>
                            <w:sdtEndPr/>
                            <w:sdtContent>
                              <w:p w:rsidR="0080749D" w:rsidRDefault="0080749D" w:rsidP="0080749D">
                                <w:pPr>
                                  <w:contextualSpacing/>
                                  <w:jc w:val="right"/>
                                  <w:rPr>
                                    <w:b/>
                                    <w:smallCaps/>
                                    <w:color w:val="A6A6A6" w:themeColor="background1" w:themeShade="A6"/>
                                  </w:rPr>
                                </w:pPr>
                                <w:r w:rsidRPr="00035518">
                                  <w:rPr>
                                    <w:b/>
                                    <w:smallCaps/>
                                    <w:color w:val="A6A6A6" w:themeColor="background1" w:themeShade="A6"/>
                                    <w:highlight w:val="lightGray"/>
                                  </w:rPr>
                                  <w:t>Template</w:t>
                                </w:r>
                                <w:r w:rsidR="00E057C4" w:rsidRPr="00035518">
                                  <w:rPr>
                                    <w:b/>
                                    <w:smallCaps/>
                                    <w:color w:val="A6A6A6" w:themeColor="background1" w:themeShade="A6"/>
                                    <w:highlight w:val="lightGray"/>
                                  </w:rPr>
                                  <w:t xml:space="preserve"> </w:t>
                                </w:r>
                                <w:r w:rsidRPr="00035518">
                                  <w:rPr>
                                    <w:b/>
                                    <w:smallCaps/>
                                    <w:color w:val="A6A6A6" w:themeColor="background1" w:themeShade="A6"/>
                                    <w:highlight w:val="lightGray"/>
                                  </w:rPr>
                                  <w:t>00</w:t>
                                </w:r>
                                <w:r w:rsidR="00E057C4" w:rsidRPr="00035518">
                                  <w:rPr>
                                    <w:b/>
                                    <w:smallCaps/>
                                    <w:color w:val="A6A6A6" w:themeColor="background1" w:themeShade="A6"/>
                                    <w:highlight w:val="lightGray"/>
                                  </w:rPr>
                                  <w:t>5</w:t>
                                </w:r>
                              </w:p>
                            </w:sdtContent>
                          </w:sdt>
                          <w:p w:rsidR="00CA67C0" w:rsidRPr="00C651DE" w:rsidRDefault="00CA67C0" w:rsidP="00CA67C0">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B2121">
                              <w:rPr>
                                <w:sz w:val="20"/>
                              </w:rPr>
                              <w:t>-</w:t>
                            </w:r>
                            <w:r w:rsidR="00AB4E3C">
                              <w:rPr>
                                <w:sz w:val="20"/>
                              </w:rPr>
                              <w:t>SA</w:t>
                            </w:r>
                            <w:r>
                              <w:rPr>
                                <w:sz w:val="20"/>
                              </w:rPr>
                              <w:t xml:space="preserve"> 1</w:t>
                            </w:r>
                            <w:r w:rsidR="00FB2121">
                              <w:rPr>
                                <w:sz w:val="20"/>
                              </w:rPr>
                              <w:t>.03</w:t>
                            </w:r>
                            <w:r>
                              <w:rPr>
                                <w:sz w:val="20"/>
                              </w:rPr>
                              <w:t>.201</w:t>
                            </w:r>
                            <w:r w:rsidR="00FB2121">
                              <w:rPr>
                                <w:sz w:val="20"/>
                              </w:rPr>
                              <w:t>6</w:t>
                            </w:r>
                            <w:r w:rsidRPr="00C03591">
                              <w:rPr>
                                <w:sz w:val="20"/>
                              </w:rPr>
                              <w:t xml:space="preserve"> </w:t>
                            </w:r>
                          </w:p>
                          <w:p w:rsidR="00CA67C0" w:rsidRPr="00C651DE" w:rsidRDefault="00CA67C0" w:rsidP="00CA67C0">
                            <w:pPr>
                              <w:contextualSpacing/>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05pt;width:126.7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VYIgIAACQ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SKmvMqX17MFZ4Jsi/lsSXJMAcVzdOd8+CDRsCiU3NHsEzoc&#10;HnwYXZ9dYjKPWtVbpXVS3K7aaMcOQHuyTeeE/pubtqwv+XJBuWOUxRhP0FAYFWiPtTIlv8njieFQ&#10;RDbe2zrJAZQeZSpa2xM9kZGRmzBUQ5pE4i5SV2F9JL4cjmtL34yEFt1Pznpa2ZL7H3twkjP90RLn&#10;y+l8Hnc8KfPF9YwUd2mpLi1gBUGVPHA2ipuQ/sXY2B3NplGJtpdKTiXTKibiT98m7vqlnrxePvf6&#10;FwAAAP//AwBQSwMEFAAGAAgAAAAhAIWm2yrgAAAACwEAAA8AAABkcnMvZG93bnJldi54bWxMj8Fu&#10;wjAQRO+V+g/WVuqlAjsUEgjZoLZSq16hfICTLEnUeB3FhoS/rzmV42hGM2+y3WQ6caHBtZYRorkC&#10;QVzaquUa4fjzOVuDcF5zpTvLhHAlB7v88SHTaWVH3tPl4GsRStilGqHxvk+ldGVDRru57YmDd7KD&#10;0T7IoZbVoMdQbjq5UCqWRrccFhrd00dD5e/hbBBO3+PLajMWX/6Y7Jfxu26Twl4Rn5+mty0IT5P/&#10;D8MNP6BDHpgKe+bKiQ5hrZLwxSPMokUE4pZQsVqBKBCS1yXIPJP3H/I/AAAA//8DAFBLAQItABQA&#10;BgAIAAAAIQC2gziS/gAAAOEBAAATAAAAAAAAAAAAAAAAAAAAAABbQ29udGVudF9UeXBlc10ueG1s&#10;UEsBAi0AFAAGAAgAAAAhADj9If/WAAAAlAEAAAsAAAAAAAAAAAAAAAAALwEAAF9yZWxzLy5yZWxz&#10;UEsBAi0AFAAGAAgAAAAhADrp5VgiAgAAJAQAAA4AAAAAAAAAAAAAAAAALgIAAGRycy9lMm9Eb2Mu&#10;eG1sUEsBAi0AFAAGAAgAAAAhAIWm2yrgAAAACwEAAA8AAAAAAAAAAAAAAAAAfAQAAGRycy9kb3du&#10;cmV2LnhtbFBLBQYAAAAABAAEAPMAAACJBQAAAAA=&#10;" stroked="f">
                <v:textbox>
                  <w:txbxContent>
                    <w:sdt>
                      <w:sdtPr>
                        <w:rPr>
                          <w:b/>
                          <w:smallCaps/>
                          <w:color w:val="A6A6A6" w:themeColor="background1" w:themeShade="A6"/>
                          <w:highlight w:val="lightGray"/>
                        </w:rPr>
                        <w:id w:val="-1991787715"/>
                        <w:text/>
                      </w:sdtPr>
                      <w:sdtEndPr/>
                      <w:sdtContent>
                        <w:p w:rsidR="0080749D" w:rsidRDefault="0080749D" w:rsidP="0080749D">
                          <w:pPr>
                            <w:contextualSpacing/>
                            <w:jc w:val="right"/>
                            <w:rPr>
                              <w:b/>
                              <w:smallCaps/>
                              <w:color w:val="A6A6A6" w:themeColor="background1" w:themeShade="A6"/>
                            </w:rPr>
                          </w:pPr>
                          <w:r w:rsidRPr="00035518">
                            <w:rPr>
                              <w:b/>
                              <w:smallCaps/>
                              <w:color w:val="A6A6A6" w:themeColor="background1" w:themeShade="A6"/>
                              <w:highlight w:val="lightGray"/>
                            </w:rPr>
                            <w:t>Template</w:t>
                          </w:r>
                          <w:r w:rsidR="00E057C4" w:rsidRPr="00035518">
                            <w:rPr>
                              <w:b/>
                              <w:smallCaps/>
                              <w:color w:val="A6A6A6" w:themeColor="background1" w:themeShade="A6"/>
                              <w:highlight w:val="lightGray"/>
                            </w:rPr>
                            <w:t xml:space="preserve"> </w:t>
                          </w:r>
                          <w:r w:rsidRPr="00035518">
                            <w:rPr>
                              <w:b/>
                              <w:smallCaps/>
                              <w:color w:val="A6A6A6" w:themeColor="background1" w:themeShade="A6"/>
                              <w:highlight w:val="lightGray"/>
                            </w:rPr>
                            <w:t>00</w:t>
                          </w:r>
                          <w:r w:rsidR="00E057C4" w:rsidRPr="00035518">
                            <w:rPr>
                              <w:b/>
                              <w:smallCaps/>
                              <w:color w:val="A6A6A6" w:themeColor="background1" w:themeShade="A6"/>
                              <w:highlight w:val="lightGray"/>
                            </w:rPr>
                            <w:t>5</w:t>
                          </w:r>
                        </w:p>
                      </w:sdtContent>
                    </w:sdt>
                    <w:p w:rsidR="00CA67C0" w:rsidRPr="00C651DE" w:rsidRDefault="00CA67C0" w:rsidP="00CA67C0">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B2121">
                        <w:rPr>
                          <w:sz w:val="20"/>
                        </w:rPr>
                        <w:t>-</w:t>
                      </w:r>
                      <w:r w:rsidR="00AB4E3C">
                        <w:rPr>
                          <w:sz w:val="20"/>
                        </w:rPr>
                        <w:t>SA</w:t>
                      </w:r>
                      <w:r>
                        <w:rPr>
                          <w:sz w:val="20"/>
                        </w:rPr>
                        <w:t xml:space="preserve"> 1</w:t>
                      </w:r>
                      <w:r w:rsidR="00FB2121">
                        <w:rPr>
                          <w:sz w:val="20"/>
                        </w:rPr>
                        <w:t>.03</w:t>
                      </w:r>
                      <w:r>
                        <w:rPr>
                          <w:sz w:val="20"/>
                        </w:rPr>
                        <w:t>.201</w:t>
                      </w:r>
                      <w:r w:rsidR="00FB2121">
                        <w:rPr>
                          <w:sz w:val="20"/>
                        </w:rPr>
                        <w:t>6</w:t>
                      </w:r>
                      <w:r w:rsidRPr="00C03591">
                        <w:rPr>
                          <w:sz w:val="20"/>
                        </w:rPr>
                        <w:t xml:space="preserve"> </w:t>
                      </w:r>
                    </w:p>
                    <w:p w:rsidR="00CA67C0" w:rsidRPr="00C651DE" w:rsidRDefault="00CA67C0" w:rsidP="00CA67C0">
                      <w:pPr>
                        <w:contextualSpacing/>
                        <w:jc w:val="right"/>
                        <w:rPr>
                          <w:b/>
                          <w:smallCaps/>
                          <w:color w:val="A6A6A6" w:themeColor="background1" w:themeShade="A6"/>
                        </w:rPr>
                      </w:pPr>
                    </w:p>
                  </w:txbxContent>
                </v:textbox>
              </v:shape>
            </w:pict>
          </mc:Fallback>
        </mc:AlternateContent>
      </w:r>
      <w:r>
        <w:rPr>
          <w:b/>
          <w:color w:val="31849B" w:themeColor="accent5" w:themeShade="BF"/>
          <w:sz w:val="48"/>
          <w:szCs w:val="48"/>
        </w:rPr>
        <w:t xml:space="preserve"> </w:t>
      </w:r>
    </w:p>
    <w:p w:rsidR="0006157D" w:rsidRDefault="00E057C4" w:rsidP="0006157D">
      <w:pPr>
        <w:spacing w:after="0" w:line="240" w:lineRule="auto"/>
        <w:rPr>
          <w:color w:val="31849B" w:themeColor="accent5" w:themeShade="BF"/>
          <w:sz w:val="44"/>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4ECAC09" wp14:editId="1690B0C3">
                <wp:simplePos x="0" y="0"/>
                <wp:positionH relativeFrom="column">
                  <wp:posOffset>-632460</wp:posOffset>
                </wp:positionH>
                <wp:positionV relativeFrom="paragraph">
                  <wp:posOffset>67945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5.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BAr9Gvj&#10;AAAACwEAAA8AAABkcnMvZG93bnJldi54bWxMj01PwzAMhu9I/IfISFzQlq6gdStNJ8TnAZDY6AFu&#10;XmPaisYpTbYWfj3ZCW623kevH2er0bRiT71rLCuYTSMQxKXVDVcKite7yQKE88gaW8uk4JscrPLj&#10;owxTbQde037jKxFK2KWooPa+S6V0ZU0G3dR2xCH7sL1BH9a+krrHIZSbVsZRNJcGGw4Xauzouqby&#10;c7MzCt4Qz97XX8Vzcftz8zAOj/HL0+JeqdOT8eoShKfR/8Fw0A/qkAenrd2xdqJVMFku5wENQZSA&#10;OABxEl+A2IYpmZ2DzDP5/4f8FwAA//8DAFBLAQItABQABgAIAAAAIQC2gziS/gAAAOEBAAATAAAA&#10;AAAAAAAAAAAAAAAAAABbQ29udGVudF9UeXBlc10ueG1sUEsBAi0AFAAGAAgAAAAhADj9If/WAAAA&#10;lAEAAAsAAAAAAAAAAAAAAAAALwEAAF9yZWxzLy5yZWxzUEsBAi0AFAAGAAgAAAAhAJYNCJt6BAAA&#10;dgsAAA4AAAAAAAAAAAAAAAAALgIAAGRycy9lMm9Eb2MueG1sUEsBAi0AFAAGAAgAAAAhABAr9Gvj&#10;AAAACw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A61CEE">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774"/>
        <w:gridCol w:w="2579"/>
        <w:gridCol w:w="2660"/>
        <w:gridCol w:w="2395"/>
        <w:gridCol w:w="33"/>
      </w:tblGrid>
      <w:tr w:rsidR="00E057C4" w:rsidTr="003C1B33">
        <w:trPr>
          <w:trHeight w:val="135"/>
        </w:trPr>
        <w:tc>
          <w:tcPr>
            <w:tcW w:w="2774" w:type="dxa"/>
          </w:tcPr>
          <w:p w:rsidR="00E057C4" w:rsidRPr="00E37EDF" w:rsidRDefault="00E057C4"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E057C4" w:rsidRPr="00E37EDF" w:rsidRDefault="00E057C4" w:rsidP="003C1B33">
            <w:pPr>
              <w:rPr>
                <w:color w:val="31849B" w:themeColor="accent5" w:themeShade="BF"/>
                <w:sz w:val="32"/>
                <w:szCs w:val="32"/>
              </w:rPr>
            </w:pPr>
          </w:p>
        </w:tc>
        <w:tc>
          <w:tcPr>
            <w:tcW w:w="7667" w:type="dxa"/>
            <w:gridSpan w:val="4"/>
          </w:tcPr>
          <w:p w:rsidR="00E057C4" w:rsidRDefault="00E057C4" w:rsidP="003C1B33">
            <w:pPr>
              <w:widowControl w:val="0"/>
              <w:spacing w:after="20"/>
              <w:rPr>
                <w:rFonts w:ascii="Calibri" w:hAnsi="Calibri"/>
                <w:sz w:val="24"/>
                <w:szCs w:val="24"/>
              </w:rPr>
            </w:pPr>
            <w:r>
              <w:rPr>
                <w:rFonts w:ascii="Calibri" w:hAnsi="Calibri"/>
                <w:sz w:val="24"/>
                <w:szCs w:val="24"/>
              </w:rPr>
              <w:t xml:space="preserve">This document provides information on handling grievances at </w:t>
            </w:r>
            <w:sdt>
              <w:sdtPr>
                <w:rPr>
                  <w:sz w:val="24"/>
                  <w:szCs w:val="24"/>
                  <w:highlight w:val="lightGray"/>
                </w:rPr>
                <w:id w:val="-767155867"/>
                <w:placeholder>
                  <w:docPart w:val="340E29109A90433D9EBB800DF86FB4F1"/>
                </w:placeholder>
                <w:text/>
              </w:sdtPr>
              <w:sdtEndPr/>
              <w:sdtContent>
                <w:r w:rsidR="00B93F93">
                  <w:rPr>
                    <w:sz w:val="24"/>
                    <w:szCs w:val="24"/>
                    <w:highlight w:val="lightGray"/>
                  </w:rPr>
                  <w:t>XYZ Community Group</w:t>
                </w:r>
              </w:sdtContent>
            </w:sdt>
            <w:r>
              <w:rPr>
                <w:rFonts w:ascii="Calibri" w:hAnsi="Calibri"/>
                <w:sz w:val="24"/>
                <w:szCs w:val="24"/>
              </w:rPr>
              <w:t>, including how to make a complaint, how to deal with a complaint / grievance and how to support persons through the grievance process.  It is inevitable that conflict can occur in the workplace. It is important that there are established procedures to deal with such occurrences quickly to protect the people involved and also to protect our organisation.</w:t>
            </w:r>
          </w:p>
          <w:p w:rsidR="00E057C4" w:rsidRPr="008B1056" w:rsidRDefault="00E057C4" w:rsidP="003C1B33">
            <w:pPr>
              <w:widowControl w:val="0"/>
              <w:rPr>
                <w:rFonts w:ascii="Garamond" w:hAnsi="Garamond"/>
                <w:sz w:val="20"/>
                <w:szCs w:val="20"/>
              </w:rPr>
            </w:pPr>
            <w:r>
              <w:t> </w:t>
            </w:r>
          </w:p>
          <w:p w:rsidR="00E057C4" w:rsidRDefault="00E057C4" w:rsidP="003C1B33">
            <w:pPr>
              <w:widowControl w:val="0"/>
              <w:rPr>
                <w:color w:val="31849B" w:themeColor="accent5" w:themeShade="BF"/>
                <w:sz w:val="24"/>
                <w:szCs w:val="24"/>
              </w:rPr>
            </w:pPr>
            <w:r>
              <w:t> </w:t>
            </w:r>
          </w:p>
        </w:tc>
      </w:tr>
      <w:tr w:rsidR="00E057C4" w:rsidTr="005D441F">
        <w:trPr>
          <w:trHeight w:val="1328"/>
        </w:trPr>
        <w:tc>
          <w:tcPr>
            <w:tcW w:w="2774" w:type="dxa"/>
          </w:tcPr>
          <w:p w:rsidR="00E057C4" w:rsidRPr="00E37EDF" w:rsidRDefault="00E057C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What is a Complaint?</w:t>
            </w:r>
          </w:p>
          <w:p w:rsidR="00E057C4" w:rsidRPr="005D441F" w:rsidRDefault="00E057C4" w:rsidP="005D441F">
            <w:pPr>
              <w:widowControl w:val="0"/>
              <w:rPr>
                <w:rFonts w:ascii="Garamond" w:hAnsi="Garamond"/>
                <w:color w:val="000000"/>
                <w:sz w:val="32"/>
                <w:szCs w:val="32"/>
              </w:rPr>
            </w:pPr>
            <w:r w:rsidRPr="00E37EDF">
              <w:rPr>
                <w:sz w:val="32"/>
                <w:szCs w:val="32"/>
              </w:rPr>
              <w:t> </w:t>
            </w:r>
          </w:p>
        </w:tc>
        <w:tc>
          <w:tcPr>
            <w:tcW w:w="7667" w:type="dxa"/>
            <w:gridSpan w:val="4"/>
          </w:tcPr>
          <w:p w:rsidR="00E057C4" w:rsidRPr="005D441F" w:rsidRDefault="00E057C4" w:rsidP="005D441F">
            <w:pPr>
              <w:widowControl w:val="0"/>
              <w:spacing w:after="20"/>
              <w:rPr>
                <w:rFonts w:ascii="Calibri" w:hAnsi="Calibri"/>
                <w:sz w:val="24"/>
                <w:szCs w:val="24"/>
              </w:rPr>
            </w:pPr>
            <w:r>
              <w:rPr>
                <w:rFonts w:ascii="Calibri" w:hAnsi="Calibri"/>
                <w:sz w:val="24"/>
                <w:szCs w:val="24"/>
              </w:rPr>
              <w:t xml:space="preserve">A complaint is an expression of concern, dissatisfaction or frustration with the quality or delivery of a service, a policy or procedure, or the conduct of another person. </w:t>
            </w:r>
          </w:p>
        </w:tc>
      </w:tr>
      <w:tr w:rsidR="00E057C4" w:rsidTr="003C1B33">
        <w:trPr>
          <w:trHeight w:val="135"/>
        </w:trPr>
        <w:tc>
          <w:tcPr>
            <w:tcW w:w="2774" w:type="dxa"/>
          </w:tcPr>
          <w:p w:rsidR="00E057C4" w:rsidRPr="00E37EDF" w:rsidRDefault="00E057C4"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Who Can Make a Complaint?</w:t>
            </w:r>
          </w:p>
          <w:p w:rsidR="00E057C4" w:rsidRPr="005D441F" w:rsidRDefault="00E057C4" w:rsidP="003C1B33">
            <w:pPr>
              <w:widowControl w:val="0"/>
              <w:rPr>
                <w:sz w:val="24"/>
                <w:szCs w:val="24"/>
              </w:rPr>
            </w:pPr>
            <w:r w:rsidRPr="00E37EDF">
              <w:rPr>
                <w:sz w:val="32"/>
                <w:szCs w:val="32"/>
              </w:rPr>
              <w:t> </w:t>
            </w:r>
          </w:p>
        </w:tc>
        <w:tc>
          <w:tcPr>
            <w:tcW w:w="7667" w:type="dxa"/>
            <w:gridSpan w:val="4"/>
          </w:tcPr>
          <w:p w:rsidR="00E057C4" w:rsidRDefault="00E057C4" w:rsidP="003C1B33">
            <w:pPr>
              <w:widowControl w:val="0"/>
              <w:rPr>
                <w:rFonts w:ascii="Calibri" w:hAnsi="Calibri"/>
                <w:sz w:val="24"/>
                <w:szCs w:val="24"/>
              </w:rPr>
            </w:pPr>
            <w:r>
              <w:rPr>
                <w:rFonts w:ascii="Calibri" w:hAnsi="Calibri"/>
                <w:sz w:val="24"/>
                <w:szCs w:val="24"/>
              </w:rPr>
              <w:t xml:space="preserve">Any person can make a complaint. This can include staff, volunteers, customers, community members or committee members. </w:t>
            </w:r>
          </w:p>
          <w:p w:rsidR="00E057C4" w:rsidRPr="008B1056" w:rsidRDefault="00E057C4" w:rsidP="003C1B33">
            <w:pPr>
              <w:widowControl w:val="0"/>
              <w:rPr>
                <w:rFonts w:ascii="Garamond" w:hAnsi="Garamond"/>
                <w:sz w:val="20"/>
                <w:szCs w:val="20"/>
              </w:rPr>
            </w:pPr>
            <w:r>
              <w:t> </w:t>
            </w:r>
          </w:p>
        </w:tc>
      </w:tr>
      <w:tr w:rsidR="00E057C4" w:rsidTr="003C1B33">
        <w:trPr>
          <w:trHeight w:val="75"/>
        </w:trPr>
        <w:tc>
          <w:tcPr>
            <w:tcW w:w="2774" w:type="dxa"/>
          </w:tcPr>
          <w:p w:rsidR="00E057C4" w:rsidRPr="008B1056" w:rsidRDefault="00E057C4" w:rsidP="003C1B33">
            <w:pPr>
              <w:widowControl w:val="0"/>
              <w:spacing w:line="201" w:lineRule="auto"/>
              <w:jc w:val="right"/>
              <w:rPr>
                <w:rFonts w:ascii="Calibri" w:hAnsi="Calibri"/>
                <w:b/>
                <w:bCs/>
                <w:smallCaps/>
                <w:color w:val="2C7A1A"/>
                <w:sz w:val="32"/>
                <w:szCs w:val="28"/>
              </w:rPr>
            </w:pPr>
            <w:r w:rsidRPr="008B1056">
              <w:rPr>
                <w:rFonts w:ascii="Calibri" w:hAnsi="Calibri"/>
                <w:b/>
                <w:bCs/>
                <w:smallCaps/>
                <w:color w:val="2C7A1A"/>
                <w:sz w:val="32"/>
                <w:szCs w:val="28"/>
              </w:rPr>
              <w:t>How can Complaints be made?</w:t>
            </w:r>
          </w:p>
          <w:p w:rsidR="00E057C4" w:rsidRPr="008B1056" w:rsidRDefault="00E057C4" w:rsidP="003C1B33">
            <w:pPr>
              <w:widowControl w:val="0"/>
              <w:rPr>
                <w:color w:val="000000"/>
                <w:sz w:val="24"/>
                <w:szCs w:val="24"/>
              </w:rPr>
            </w:pPr>
            <w:r>
              <w:t> </w:t>
            </w:r>
          </w:p>
          <w:p w:rsidR="00E057C4" w:rsidRPr="008B1056" w:rsidRDefault="00E057C4" w:rsidP="003C1B33">
            <w:pPr>
              <w:widowControl w:val="0"/>
              <w:rPr>
                <w:color w:val="000000"/>
                <w:sz w:val="24"/>
                <w:szCs w:val="24"/>
              </w:rPr>
            </w:pPr>
            <w:r w:rsidRPr="008B1056">
              <w:rPr>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E37EDF" w:rsidRDefault="00E057C4" w:rsidP="003C1B33">
            <w:pPr>
              <w:widowControl w:val="0"/>
              <w:spacing w:line="201" w:lineRule="auto"/>
              <w:rPr>
                <w:rFonts w:ascii="Calibri" w:hAnsi="Calibri"/>
                <w:b/>
                <w:bCs/>
                <w:smallCaps/>
                <w:color w:val="2C7A1A"/>
                <w:sz w:val="32"/>
                <w:szCs w:val="32"/>
              </w:rPr>
            </w:pPr>
          </w:p>
        </w:tc>
        <w:tc>
          <w:tcPr>
            <w:tcW w:w="7667" w:type="dxa"/>
            <w:gridSpan w:val="4"/>
          </w:tcPr>
          <w:p w:rsidR="00E057C4" w:rsidRDefault="00E057C4" w:rsidP="003C1B33">
            <w:pPr>
              <w:widowControl w:val="0"/>
              <w:rPr>
                <w:rFonts w:ascii="Calibri" w:hAnsi="Calibri"/>
                <w:sz w:val="24"/>
                <w:szCs w:val="24"/>
              </w:rPr>
            </w:pPr>
            <w:r>
              <w:rPr>
                <w:rFonts w:ascii="Calibri" w:hAnsi="Calibri"/>
                <w:sz w:val="24"/>
                <w:szCs w:val="24"/>
              </w:rPr>
              <w:t xml:space="preserve">Most complaints are reported as verbal grievances about minor matters that can be resolved informally.  Ideally, these should be resolved informally with the relevant person. </w:t>
            </w:r>
          </w:p>
          <w:p w:rsidR="00E057C4" w:rsidRDefault="00E057C4" w:rsidP="003C1B33">
            <w:pPr>
              <w:widowControl w:val="0"/>
              <w:rPr>
                <w:rFonts w:ascii="Calibri" w:hAnsi="Calibri"/>
                <w:sz w:val="24"/>
                <w:szCs w:val="24"/>
              </w:rPr>
            </w:pPr>
            <w:r>
              <w:rPr>
                <w:rFonts w:ascii="Calibri" w:hAnsi="Calibri"/>
                <w:sz w:val="24"/>
                <w:szCs w:val="24"/>
              </w:rPr>
              <w:t> </w:t>
            </w:r>
          </w:p>
          <w:p w:rsidR="00E057C4" w:rsidRDefault="00E057C4" w:rsidP="003C1B33">
            <w:pPr>
              <w:widowControl w:val="0"/>
              <w:rPr>
                <w:rFonts w:ascii="Calibri" w:hAnsi="Calibri"/>
                <w:sz w:val="24"/>
                <w:szCs w:val="24"/>
              </w:rPr>
            </w:pPr>
            <w:r>
              <w:rPr>
                <w:rFonts w:ascii="Calibri" w:hAnsi="Calibri"/>
                <w:sz w:val="24"/>
                <w:szCs w:val="24"/>
              </w:rPr>
              <w:t xml:space="preserve">If there is a feeling that the complaint needs to be formalised, the complaint must be lodged within </w:t>
            </w:r>
            <w:sdt>
              <w:sdtPr>
                <w:rPr>
                  <w:rFonts w:ascii="Calibri" w:hAnsi="Calibri"/>
                  <w:sz w:val="24"/>
                  <w:szCs w:val="24"/>
                  <w:highlight w:val="lightGray"/>
                </w:rPr>
                <w:id w:val="-1846008784"/>
                <w:placeholder>
                  <w:docPart w:val="14621A325CB54BC1A96DA48E757C0583"/>
                </w:placeholder>
                <w:text/>
              </w:sdtPr>
              <w:sdtEndPr/>
              <w:sdtContent>
                <w:r w:rsidRPr="00B72510">
                  <w:rPr>
                    <w:rFonts w:ascii="Calibri" w:hAnsi="Calibri"/>
                    <w:sz w:val="24"/>
                    <w:szCs w:val="24"/>
                    <w:highlight w:val="lightGray"/>
                  </w:rPr>
                  <w:t>20 business days</w:t>
                </w:r>
              </w:sdtContent>
            </w:sdt>
            <w:r>
              <w:rPr>
                <w:rFonts w:ascii="Calibri" w:hAnsi="Calibri"/>
                <w:sz w:val="24"/>
                <w:szCs w:val="24"/>
              </w:rPr>
              <w:t xml:space="preserve"> of the source of the cause or trigger for the complaint.</w:t>
            </w:r>
          </w:p>
          <w:p w:rsidR="00E057C4" w:rsidRPr="008B1056" w:rsidRDefault="00E057C4" w:rsidP="003C1B33">
            <w:pPr>
              <w:widowControl w:val="0"/>
              <w:rPr>
                <w:rFonts w:ascii="Garamond" w:hAnsi="Garamond"/>
                <w:szCs w:val="20"/>
              </w:rPr>
            </w:pPr>
            <w:r w:rsidRPr="008B1056">
              <w:rPr>
                <w:sz w:val="24"/>
              </w:rPr>
              <w:t> </w:t>
            </w:r>
          </w:p>
          <w:p w:rsidR="00E057C4" w:rsidRPr="00685CE2" w:rsidRDefault="00E057C4" w:rsidP="003C1B33">
            <w:pPr>
              <w:widowControl w:val="0"/>
              <w:rPr>
                <w:rFonts w:ascii="Calibri" w:hAnsi="Calibri"/>
                <w:sz w:val="24"/>
                <w:szCs w:val="24"/>
              </w:rPr>
            </w:pPr>
          </w:p>
        </w:tc>
      </w:tr>
      <w:tr w:rsidR="00E057C4" w:rsidTr="003C1B33">
        <w:trPr>
          <w:trHeight w:val="135"/>
        </w:trPr>
        <w:tc>
          <w:tcPr>
            <w:tcW w:w="2774" w:type="dxa"/>
          </w:tcPr>
          <w:p w:rsidR="00E057C4" w:rsidRDefault="00E057C4" w:rsidP="003C1B33">
            <w:pPr>
              <w:widowControl w:val="0"/>
              <w:spacing w:line="201" w:lineRule="auto"/>
              <w:jc w:val="right"/>
              <w:rPr>
                <w:rFonts w:ascii="Calibri" w:hAnsi="Calibri"/>
                <w:b/>
                <w:bCs/>
                <w:smallCaps/>
                <w:color w:val="2C7A1A"/>
                <w:sz w:val="28"/>
                <w:szCs w:val="28"/>
              </w:rPr>
            </w:pPr>
            <w:r w:rsidRPr="008B1056">
              <w:rPr>
                <w:rFonts w:ascii="Calibri" w:hAnsi="Calibri"/>
                <w:b/>
                <w:bCs/>
                <w:smallCaps/>
                <w:color w:val="2C7A1A"/>
                <w:sz w:val="32"/>
                <w:szCs w:val="28"/>
              </w:rPr>
              <w:t>What Happens When a Complaint is Received?</w:t>
            </w:r>
          </w:p>
          <w:p w:rsidR="00E057C4" w:rsidRDefault="00E057C4" w:rsidP="003C1B33">
            <w:pPr>
              <w:widowControl w:val="0"/>
              <w:rPr>
                <w:rFonts w:ascii="Garamond" w:hAnsi="Garamond"/>
                <w:color w:val="000000"/>
                <w:sz w:val="20"/>
                <w:szCs w:val="20"/>
              </w:rPr>
            </w:pPr>
            <w:r>
              <w:t> </w:t>
            </w:r>
          </w:p>
          <w:p w:rsidR="00E057C4" w:rsidRPr="00E37EDF" w:rsidRDefault="00E057C4" w:rsidP="003C1B33">
            <w:pPr>
              <w:widowControl w:val="0"/>
              <w:spacing w:line="201" w:lineRule="auto"/>
              <w:jc w:val="right"/>
              <w:rPr>
                <w:rFonts w:ascii="Calibri" w:hAnsi="Calibri"/>
                <w:b/>
                <w:bCs/>
                <w:smallCaps/>
                <w:color w:val="2C7A1A"/>
                <w:sz w:val="32"/>
                <w:szCs w:val="32"/>
              </w:rPr>
            </w:pPr>
          </w:p>
        </w:tc>
        <w:tc>
          <w:tcPr>
            <w:tcW w:w="7667" w:type="dxa"/>
            <w:gridSpan w:val="4"/>
          </w:tcPr>
          <w:p w:rsidR="00E057C4" w:rsidRDefault="00E057C4" w:rsidP="003C1B33">
            <w:pPr>
              <w:widowControl w:val="0"/>
              <w:rPr>
                <w:rFonts w:ascii="Calibri" w:hAnsi="Calibri"/>
                <w:sz w:val="24"/>
                <w:szCs w:val="24"/>
              </w:rPr>
            </w:pPr>
            <w:r>
              <w:rPr>
                <w:rFonts w:ascii="Calibri" w:hAnsi="Calibri"/>
                <w:sz w:val="24"/>
                <w:szCs w:val="24"/>
              </w:rPr>
              <w:t xml:space="preserve">With an initial complaint, the </w:t>
            </w:r>
            <w:sdt>
              <w:sdtPr>
                <w:rPr>
                  <w:rFonts w:ascii="Calibri" w:hAnsi="Calibri"/>
                  <w:sz w:val="24"/>
                  <w:szCs w:val="24"/>
                  <w:highlight w:val="lightGray"/>
                </w:rPr>
                <w:id w:val="-1193138221"/>
                <w:placeholder>
                  <w:docPart w:val="D6C3CC496C944454B0BB0742C35FAE66"/>
                </w:placeholder>
                <w:text/>
              </w:sdtPr>
              <w:sdtEndPr/>
              <w:sdtContent>
                <w:r w:rsidRPr="00B72510">
                  <w:rPr>
                    <w:rFonts w:ascii="Calibri" w:hAnsi="Calibri"/>
                    <w:sz w:val="24"/>
                    <w:szCs w:val="24"/>
                    <w:highlight w:val="lightGray"/>
                  </w:rPr>
                  <w:t>Office Manager</w:t>
                </w:r>
              </w:sdtContent>
            </w:sdt>
            <w:r>
              <w:rPr>
                <w:rFonts w:ascii="Calibri" w:hAnsi="Calibri"/>
                <w:sz w:val="24"/>
                <w:szCs w:val="24"/>
              </w:rPr>
              <w:t xml:space="preserve"> is able to provide initial advice on ho</w:t>
            </w:r>
            <w:r w:rsidR="00B53F2A">
              <w:rPr>
                <w:rFonts w:ascii="Calibri" w:hAnsi="Calibri"/>
                <w:sz w:val="24"/>
                <w:szCs w:val="24"/>
              </w:rPr>
              <w:t>w an issue is to be dealt with and</w:t>
            </w:r>
            <w:r>
              <w:rPr>
                <w:rFonts w:ascii="Calibri" w:hAnsi="Calibri"/>
                <w:sz w:val="24"/>
                <w:szCs w:val="24"/>
              </w:rPr>
              <w:t xml:space="preserve"> to assist with resolution, if necessary.</w:t>
            </w:r>
          </w:p>
          <w:p w:rsidR="00E057C4" w:rsidRDefault="00E057C4" w:rsidP="003C1B33">
            <w:pPr>
              <w:widowControl w:val="0"/>
              <w:rPr>
                <w:rFonts w:ascii="Calibri" w:hAnsi="Calibri"/>
                <w:sz w:val="24"/>
                <w:szCs w:val="24"/>
              </w:rPr>
            </w:pPr>
            <w:r>
              <w:rPr>
                <w:rFonts w:ascii="Calibri" w:hAnsi="Calibri"/>
                <w:sz w:val="24"/>
                <w:szCs w:val="24"/>
              </w:rPr>
              <w:t> </w:t>
            </w:r>
          </w:p>
          <w:p w:rsidR="00E057C4" w:rsidRDefault="00E057C4" w:rsidP="003C1B33">
            <w:pPr>
              <w:widowControl w:val="0"/>
              <w:rPr>
                <w:rFonts w:ascii="Calibri" w:hAnsi="Calibri"/>
                <w:sz w:val="24"/>
                <w:szCs w:val="24"/>
              </w:rPr>
            </w:pPr>
            <w:r>
              <w:rPr>
                <w:rFonts w:ascii="Calibri" w:hAnsi="Calibri"/>
                <w:sz w:val="24"/>
                <w:szCs w:val="24"/>
              </w:rPr>
              <w:t xml:space="preserve">If a formal complaint is lodged, the </w:t>
            </w:r>
            <w:sdt>
              <w:sdtPr>
                <w:rPr>
                  <w:rFonts w:ascii="Calibri" w:hAnsi="Calibri"/>
                  <w:sz w:val="24"/>
                  <w:szCs w:val="24"/>
                  <w:highlight w:val="lightGray"/>
                </w:rPr>
                <w:id w:val="498478625"/>
                <w:placeholder>
                  <w:docPart w:val="14621A325CB54BC1A96DA48E757C0583"/>
                </w:placeholder>
                <w:text/>
              </w:sdtPr>
              <w:sdtEndPr/>
              <w:sdtContent>
                <w:r w:rsidRPr="00B72510">
                  <w:rPr>
                    <w:rFonts w:ascii="Calibri" w:hAnsi="Calibri"/>
                    <w:sz w:val="24"/>
                    <w:szCs w:val="24"/>
                    <w:highlight w:val="lightGray"/>
                  </w:rPr>
                  <w:t>Office Manager</w:t>
                </w:r>
              </w:sdtContent>
            </w:sdt>
            <w:r>
              <w:rPr>
                <w:rFonts w:ascii="Calibri" w:hAnsi="Calibri"/>
                <w:sz w:val="24"/>
                <w:szCs w:val="24"/>
              </w:rPr>
              <w:t xml:space="preserve"> or </w:t>
            </w:r>
            <w:sdt>
              <w:sdtPr>
                <w:rPr>
                  <w:rFonts w:ascii="Calibri" w:hAnsi="Calibri"/>
                  <w:sz w:val="24"/>
                  <w:szCs w:val="24"/>
                  <w:highlight w:val="lightGray"/>
                </w:rPr>
                <w:id w:val="-353503182"/>
                <w:placeholder>
                  <w:docPart w:val="C1922D36712041C3A287101C3FEE14A5"/>
                </w:placeholder>
                <w:text/>
              </w:sdtPr>
              <w:sdtEndPr/>
              <w:sdtContent>
                <w:r w:rsidR="00FB32EA" w:rsidRPr="008B1056">
                  <w:rPr>
                    <w:rFonts w:ascii="Calibri" w:hAnsi="Calibri"/>
                    <w:sz w:val="24"/>
                    <w:szCs w:val="24"/>
                    <w:highlight w:val="lightGray"/>
                  </w:rPr>
                  <w:t>Committee / Board</w:t>
                </w:r>
              </w:sdtContent>
            </w:sdt>
            <w:r w:rsidR="00FB32EA">
              <w:rPr>
                <w:rFonts w:ascii="Calibri" w:hAnsi="Calibri"/>
                <w:sz w:val="24"/>
                <w:szCs w:val="24"/>
              </w:rPr>
              <w:t xml:space="preserve"> </w:t>
            </w:r>
            <w:r>
              <w:rPr>
                <w:rFonts w:ascii="Calibri" w:hAnsi="Calibri"/>
                <w:sz w:val="24"/>
                <w:szCs w:val="24"/>
              </w:rPr>
              <w:t xml:space="preserve">will determine whether it is a matter that can be resolved informally, or whether it  should be dealt with by the </w:t>
            </w:r>
            <w:sdt>
              <w:sdtPr>
                <w:rPr>
                  <w:rFonts w:ascii="Calibri" w:hAnsi="Calibri"/>
                  <w:sz w:val="24"/>
                  <w:szCs w:val="24"/>
                  <w:highlight w:val="lightGray"/>
                </w:rPr>
                <w:id w:val="772286058"/>
                <w:placeholder>
                  <w:docPart w:val="D8943DE8CFE544109B9F3D75A7013730"/>
                </w:placeholder>
                <w:text/>
              </w:sdtPr>
              <w:sdtEndPr/>
              <w:sdtContent>
                <w:r w:rsidR="00FB32EA" w:rsidRPr="008B1056">
                  <w:rPr>
                    <w:rFonts w:ascii="Calibri" w:hAnsi="Calibri"/>
                    <w:sz w:val="24"/>
                    <w:szCs w:val="24"/>
                    <w:highlight w:val="lightGray"/>
                  </w:rPr>
                  <w:t>Committee / Board</w:t>
                </w:r>
              </w:sdtContent>
            </w:sdt>
            <w:r>
              <w:rPr>
                <w:rFonts w:ascii="Calibri" w:hAnsi="Calibri"/>
                <w:sz w:val="24"/>
                <w:szCs w:val="24"/>
              </w:rPr>
              <w:t xml:space="preserve">. The </w:t>
            </w:r>
            <w:sdt>
              <w:sdtPr>
                <w:rPr>
                  <w:rFonts w:ascii="Calibri" w:hAnsi="Calibri"/>
                  <w:sz w:val="24"/>
                  <w:szCs w:val="24"/>
                  <w:highlight w:val="lightGray"/>
                </w:rPr>
                <w:id w:val="1008415848"/>
                <w:placeholder>
                  <w:docPart w:val="14621A325CB54BC1A96DA48E757C0583"/>
                </w:placeholder>
                <w:text/>
              </w:sdtPr>
              <w:sdtEndPr/>
              <w:sdtContent>
                <w:r w:rsidRPr="00B72510">
                  <w:rPr>
                    <w:rFonts w:ascii="Calibri" w:hAnsi="Calibri"/>
                    <w:sz w:val="24"/>
                    <w:szCs w:val="24"/>
                    <w:highlight w:val="lightGray"/>
                  </w:rPr>
                  <w:t>Chairperson</w:t>
                </w:r>
              </w:sdtContent>
            </w:sdt>
            <w:r>
              <w:rPr>
                <w:rFonts w:ascii="Calibri" w:hAnsi="Calibri"/>
                <w:sz w:val="24"/>
                <w:szCs w:val="24"/>
              </w:rPr>
              <w:t xml:space="preserve"> will set up a process to facilitate this, if necessary.</w:t>
            </w:r>
          </w:p>
          <w:p w:rsidR="00E057C4" w:rsidRDefault="00E057C4" w:rsidP="003C1B33">
            <w:pPr>
              <w:widowControl w:val="0"/>
              <w:rPr>
                <w:rFonts w:ascii="Calibri" w:hAnsi="Calibri"/>
                <w:sz w:val="24"/>
                <w:szCs w:val="24"/>
              </w:rPr>
            </w:pPr>
            <w:r>
              <w:rPr>
                <w:rFonts w:ascii="Calibri" w:hAnsi="Calibri"/>
                <w:sz w:val="24"/>
                <w:szCs w:val="24"/>
              </w:rPr>
              <w:t xml:space="preserve">After initial consultation with differing parties, the </w:t>
            </w:r>
            <w:sdt>
              <w:sdtPr>
                <w:rPr>
                  <w:rFonts w:ascii="Calibri" w:hAnsi="Calibri"/>
                  <w:sz w:val="24"/>
                  <w:szCs w:val="24"/>
                  <w:highlight w:val="lightGray"/>
                </w:rPr>
                <w:id w:val="302129553"/>
                <w:placeholder>
                  <w:docPart w:val="14621A325CB54BC1A96DA48E757C0583"/>
                </w:placeholder>
                <w:text/>
              </w:sdtPr>
              <w:sdtEndPr/>
              <w:sdtContent>
                <w:r w:rsidRPr="008B1056">
                  <w:rPr>
                    <w:rFonts w:ascii="Calibri" w:hAnsi="Calibri"/>
                    <w:sz w:val="24"/>
                    <w:szCs w:val="24"/>
                    <w:highlight w:val="lightGray"/>
                  </w:rPr>
                  <w:t>Committee / Board</w:t>
                </w:r>
              </w:sdtContent>
            </w:sdt>
            <w:r>
              <w:rPr>
                <w:rFonts w:ascii="Calibri" w:hAnsi="Calibri"/>
                <w:sz w:val="24"/>
                <w:szCs w:val="24"/>
              </w:rPr>
              <w:t xml:space="preserve"> will </w:t>
            </w:r>
            <w:r>
              <w:rPr>
                <w:rFonts w:ascii="Calibri" w:hAnsi="Calibri"/>
                <w:sz w:val="24"/>
                <w:szCs w:val="24"/>
              </w:rPr>
              <w:lastRenderedPageBreak/>
              <w:t xml:space="preserve">convene a meeting of the persons involved. All parties are entitled to have a support person present including the </w:t>
            </w:r>
            <w:sdt>
              <w:sdtPr>
                <w:rPr>
                  <w:rFonts w:ascii="Calibri" w:hAnsi="Calibri"/>
                  <w:sz w:val="24"/>
                  <w:szCs w:val="24"/>
                  <w:highlight w:val="lightGray"/>
                </w:rPr>
                <w:id w:val="-1358877434"/>
                <w:placeholder>
                  <w:docPart w:val="14621A325CB54BC1A96DA48E757C0583"/>
                </w:placeholder>
                <w:text/>
              </w:sdtPr>
              <w:sdtEndPr/>
              <w:sdtContent>
                <w:r w:rsidRPr="00B72510">
                  <w:rPr>
                    <w:rFonts w:ascii="Calibri" w:hAnsi="Calibri"/>
                    <w:sz w:val="24"/>
                    <w:szCs w:val="24"/>
                    <w:highlight w:val="lightGray"/>
                  </w:rPr>
                  <w:t>Chairperson</w:t>
                </w:r>
              </w:sdtContent>
            </w:sdt>
            <w:r>
              <w:rPr>
                <w:rFonts w:ascii="Calibri" w:hAnsi="Calibri"/>
                <w:sz w:val="24"/>
                <w:szCs w:val="24"/>
              </w:rPr>
              <w:t xml:space="preserve"> (if desired). Detailed minutes of these meetings together with the original complaint and other documentation will be kept.  Copies of </w:t>
            </w:r>
            <w:r w:rsidR="00FB32EA">
              <w:rPr>
                <w:rFonts w:ascii="Calibri" w:hAnsi="Calibri"/>
                <w:sz w:val="24"/>
                <w:szCs w:val="24"/>
              </w:rPr>
              <w:t>documents</w:t>
            </w:r>
            <w:r>
              <w:rPr>
                <w:rFonts w:ascii="Calibri" w:hAnsi="Calibri"/>
                <w:sz w:val="24"/>
                <w:szCs w:val="24"/>
              </w:rPr>
              <w:t xml:space="preserve"> related to all formal complaints will be kept securely by </w:t>
            </w:r>
            <w:sdt>
              <w:sdtPr>
                <w:rPr>
                  <w:sz w:val="24"/>
                  <w:szCs w:val="24"/>
                  <w:highlight w:val="lightGray"/>
                </w:rPr>
                <w:id w:val="-1035421819"/>
                <w:placeholder>
                  <w:docPart w:val="7E264FD985344900860DD8D8FD534F7E"/>
                </w:placeholder>
                <w:text/>
              </w:sdtPr>
              <w:sdtEndPr/>
              <w:sdtContent>
                <w:r w:rsidR="00B93F93">
                  <w:rPr>
                    <w:sz w:val="24"/>
                    <w:szCs w:val="24"/>
                    <w:highlight w:val="lightGray"/>
                  </w:rPr>
                  <w:t>XYZ Community Group</w:t>
                </w:r>
              </w:sdtContent>
            </w:sdt>
            <w:r>
              <w:rPr>
                <w:rFonts w:ascii="Calibri" w:hAnsi="Calibri"/>
                <w:sz w:val="24"/>
                <w:szCs w:val="24"/>
              </w:rPr>
              <w:t>.</w:t>
            </w:r>
          </w:p>
          <w:p w:rsidR="00E057C4" w:rsidRDefault="00E057C4" w:rsidP="003C1B33">
            <w:pPr>
              <w:widowControl w:val="0"/>
              <w:rPr>
                <w:rFonts w:ascii="Calibri" w:hAnsi="Calibri"/>
                <w:color w:val="808080" w:themeColor="background1" w:themeShade="80"/>
                <w:sz w:val="24"/>
                <w:szCs w:val="24"/>
              </w:rPr>
            </w:pPr>
          </w:p>
          <w:p w:rsidR="00E057C4" w:rsidRDefault="00E057C4" w:rsidP="003C1B33">
            <w:pPr>
              <w:widowControl w:val="0"/>
              <w:rPr>
                <w:rFonts w:ascii="Calibri" w:hAnsi="Calibri"/>
                <w:sz w:val="24"/>
                <w:szCs w:val="24"/>
              </w:rPr>
            </w:pPr>
            <w:r>
              <w:rPr>
                <w:rFonts w:ascii="Calibri" w:hAnsi="Calibri"/>
                <w:sz w:val="24"/>
                <w:szCs w:val="24"/>
              </w:rPr>
              <w:t>All parties to a complaint must treat the matter confidentially. This means that all parties ensure that information is restricted to those engaged in the resolution.</w:t>
            </w:r>
          </w:p>
          <w:p w:rsidR="00E057C4" w:rsidRDefault="00E057C4" w:rsidP="003C1B33">
            <w:pPr>
              <w:widowControl w:val="0"/>
              <w:rPr>
                <w:rFonts w:ascii="Calibri" w:hAnsi="Calibri"/>
                <w:sz w:val="24"/>
                <w:szCs w:val="24"/>
              </w:rPr>
            </w:pPr>
            <w:r>
              <w:rPr>
                <w:rFonts w:ascii="Calibri" w:hAnsi="Calibri"/>
                <w:sz w:val="24"/>
                <w:szCs w:val="24"/>
              </w:rPr>
              <w:t> </w:t>
            </w:r>
          </w:p>
          <w:p w:rsidR="00E057C4" w:rsidRDefault="00E057C4" w:rsidP="003C1B33">
            <w:pPr>
              <w:widowControl w:val="0"/>
              <w:rPr>
                <w:rFonts w:ascii="Calibri" w:hAnsi="Calibri"/>
                <w:sz w:val="24"/>
                <w:szCs w:val="24"/>
              </w:rPr>
            </w:pPr>
            <w:r>
              <w:rPr>
                <w:rFonts w:ascii="Calibri" w:hAnsi="Calibri"/>
                <w:sz w:val="24"/>
                <w:szCs w:val="24"/>
              </w:rPr>
              <w:t>The person managing the complaint is responsible for monitoring the well-being of all parties involved in, or affected by, the complaint.</w:t>
            </w:r>
          </w:p>
          <w:p w:rsidR="00E057C4" w:rsidRDefault="00E057C4" w:rsidP="003C1B33">
            <w:pPr>
              <w:widowControl w:val="0"/>
              <w:rPr>
                <w:rFonts w:ascii="Calibri" w:hAnsi="Calibri"/>
                <w:sz w:val="24"/>
                <w:szCs w:val="24"/>
              </w:rPr>
            </w:pPr>
            <w:r>
              <w:rPr>
                <w:rFonts w:ascii="Calibri" w:hAnsi="Calibri"/>
                <w:sz w:val="24"/>
                <w:szCs w:val="24"/>
              </w:rPr>
              <w:t xml:space="preserve">Complaints should be dealt with as quickly as possible. It is reasonable that informal attempts to resolve a complaint should take place within </w:t>
            </w:r>
            <w:sdt>
              <w:sdtPr>
                <w:rPr>
                  <w:rFonts w:ascii="Calibri" w:hAnsi="Calibri"/>
                  <w:sz w:val="24"/>
                  <w:szCs w:val="24"/>
                  <w:highlight w:val="lightGray"/>
                </w:rPr>
                <w:id w:val="1960222434"/>
                <w:placeholder>
                  <w:docPart w:val="14621A325CB54BC1A96DA48E757C0583"/>
                </w:placeholder>
                <w:text/>
              </w:sdtPr>
              <w:sdtEndPr/>
              <w:sdtContent>
                <w:r w:rsidRPr="00B72510">
                  <w:rPr>
                    <w:rFonts w:ascii="Calibri" w:hAnsi="Calibri"/>
                    <w:sz w:val="24"/>
                    <w:szCs w:val="24"/>
                    <w:highlight w:val="lightGray"/>
                  </w:rPr>
                  <w:t>a week</w:t>
                </w:r>
              </w:sdtContent>
            </w:sdt>
            <w:r>
              <w:rPr>
                <w:rFonts w:ascii="Calibri" w:hAnsi="Calibri"/>
                <w:sz w:val="24"/>
                <w:szCs w:val="24"/>
              </w:rPr>
              <w:t>.</w:t>
            </w:r>
          </w:p>
          <w:p w:rsidR="00E057C4" w:rsidRPr="002D37B7" w:rsidRDefault="00E057C4" w:rsidP="002D37B7">
            <w:pPr>
              <w:widowControl w:val="0"/>
              <w:rPr>
                <w:rFonts w:ascii="Garamond" w:hAnsi="Garamond"/>
                <w:sz w:val="20"/>
                <w:szCs w:val="20"/>
              </w:rPr>
            </w:pPr>
            <w:r>
              <w:t> </w:t>
            </w:r>
          </w:p>
        </w:tc>
      </w:tr>
      <w:tr w:rsidR="00E057C4" w:rsidTr="005D441F">
        <w:trPr>
          <w:trHeight w:val="6866"/>
        </w:trPr>
        <w:tc>
          <w:tcPr>
            <w:tcW w:w="2774" w:type="dxa"/>
          </w:tcPr>
          <w:p w:rsidR="00E057C4" w:rsidRPr="00B72510" w:rsidRDefault="00E057C4" w:rsidP="003C1B33">
            <w:pPr>
              <w:widowControl w:val="0"/>
              <w:spacing w:line="201" w:lineRule="auto"/>
              <w:jc w:val="right"/>
              <w:rPr>
                <w:rFonts w:ascii="Calibri" w:hAnsi="Calibri"/>
                <w:b/>
                <w:bCs/>
                <w:smallCaps/>
                <w:color w:val="2C7A1A"/>
                <w:sz w:val="32"/>
                <w:szCs w:val="28"/>
              </w:rPr>
            </w:pPr>
            <w:r w:rsidRPr="00B72510">
              <w:rPr>
                <w:rFonts w:ascii="Calibri" w:hAnsi="Calibri"/>
                <w:b/>
                <w:bCs/>
                <w:smallCaps/>
                <w:color w:val="2C7A1A"/>
                <w:sz w:val="32"/>
                <w:szCs w:val="28"/>
              </w:rPr>
              <w:lastRenderedPageBreak/>
              <w:t>Definitions</w:t>
            </w:r>
          </w:p>
          <w:p w:rsidR="00E057C4" w:rsidRPr="00B72510" w:rsidRDefault="00E057C4" w:rsidP="003C1B33">
            <w:pPr>
              <w:widowControl w:val="0"/>
              <w:rPr>
                <w:rFonts w:ascii="Garamond" w:hAnsi="Garamond"/>
                <w:color w:val="000000"/>
                <w:sz w:val="20"/>
                <w:szCs w:val="20"/>
              </w:rPr>
            </w:pPr>
            <w:r w:rsidRPr="00B72510">
              <w:t> </w:t>
            </w:r>
          </w:p>
          <w:p w:rsidR="00E057C4" w:rsidRPr="00B72510" w:rsidRDefault="00E057C4" w:rsidP="003C1B33">
            <w:pPr>
              <w:widowControl w:val="0"/>
              <w:spacing w:line="201" w:lineRule="auto"/>
              <w:jc w:val="right"/>
              <w:rPr>
                <w:rFonts w:ascii="Calibri" w:hAnsi="Calibri"/>
                <w:b/>
                <w:bCs/>
                <w:smallCaps/>
                <w:color w:val="2C7A1A"/>
                <w:sz w:val="32"/>
                <w:szCs w:val="32"/>
              </w:rPr>
            </w:pPr>
          </w:p>
          <w:p w:rsidR="00E057C4" w:rsidRPr="00B72510" w:rsidRDefault="00E057C4" w:rsidP="003C1B33">
            <w:pPr>
              <w:widowControl w:val="0"/>
              <w:spacing w:line="201" w:lineRule="auto"/>
              <w:jc w:val="right"/>
              <w:rPr>
                <w:rFonts w:ascii="Calibri" w:hAnsi="Calibri"/>
                <w:b/>
                <w:bCs/>
                <w:smallCaps/>
                <w:color w:val="2C7A1A"/>
                <w:sz w:val="32"/>
                <w:szCs w:val="32"/>
              </w:rPr>
            </w:pPr>
          </w:p>
        </w:tc>
        <w:tc>
          <w:tcPr>
            <w:tcW w:w="7667" w:type="dxa"/>
            <w:gridSpan w:val="4"/>
          </w:tcPr>
          <w:p w:rsidR="00E057C4" w:rsidRPr="00B72510" w:rsidRDefault="00E057C4" w:rsidP="003C1B33">
            <w:pPr>
              <w:widowControl w:val="0"/>
              <w:rPr>
                <w:rFonts w:ascii="Calibri" w:hAnsi="Calibri"/>
                <w:sz w:val="24"/>
                <w:szCs w:val="24"/>
              </w:rPr>
            </w:pPr>
            <w:r w:rsidRPr="00B72510">
              <w:rPr>
                <w:rFonts w:ascii="Calibri" w:hAnsi="Calibri"/>
                <w:b/>
                <w:bCs/>
                <w:sz w:val="24"/>
                <w:szCs w:val="24"/>
              </w:rPr>
              <w:t>Grievance</w:t>
            </w:r>
            <w:r w:rsidRPr="00B72510">
              <w:rPr>
                <w:rFonts w:ascii="Calibri" w:hAnsi="Calibri"/>
                <w:sz w:val="24"/>
                <w:szCs w:val="24"/>
              </w:rPr>
              <w:t>—an actual or perceived wrong considered as grounds for complaint.</w:t>
            </w:r>
          </w:p>
          <w:p w:rsidR="00E057C4" w:rsidRPr="00B72510" w:rsidRDefault="00E057C4" w:rsidP="003C1B33">
            <w:pPr>
              <w:widowControl w:val="0"/>
              <w:rPr>
                <w:rFonts w:ascii="Calibri" w:hAnsi="Calibri"/>
                <w:sz w:val="24"/>
                <w:szCs w:val="24"/>
              </w:rPr>
            </w:pPr>
            <w:r w:rsidRPr="00B72510">
              <w:rPr>
                <w:rFonts w:ascii="Calibri" w:hAnsi="Calibri"/>
                <w:sz w:val="24"/>
                <w:szCs w:val="24"/>
              </w:rPr>
              <w:t> </w:t>
            </w:r>
          </w:p>
          <w:p w:rsidR="00E057C4" w:rsidRPr="00B72510" w:rsidRDefault="00E057C4" w:rsidP="003C1B33">
            <w:pPr>
              <w:widowControl w:val="0"/>
              <w:rPr>
                <w:rFonts w:ascii="Calibri" w:hAnsi="Calibri"/>
                <w:sz w:val="24"/>
                <w:szCs w:val="24"/>
              </w:rPr>
            </w:pPr>
            <w:r w:rsidRPr="00B72510">
              <w:rPr>
                <w:rFonts w:ascii="Calibri" w:hAnsi="Calibri"/>
                <w:b/>
                <w:bCs/>
                <w:sz w:val="24"/>
                <w:szCs w:val="24"/>
              </w:rPr>
              <w:t>Complaint</w:t>
            </w:r>
            <w:r w:rsidRPr="00B72510">
              <w:rPr>
                <w:rFonts w:ascii="Calibri" w:hAnsi="Calibri"/>
                <w:sz w:val="24"/>
                <w:szCs w:val="24"/>
              </w:rPr>
              <w:t>—an expression of concern, dissatisfaction or frustration with the quality or delivery of service, a policy or procedure, or the conduct of another person.</w:t>
            </w:r>
          </w:p>
          <w:p w:rsidR="00E057C4" w:rsidRPr="00B72510" w:rsidRDefault="00E057C4" w:rsidP="003C1B33">
            <w:pPr>
              <w:widowControl w:val="0"/>
              <w:rPr>
                <w:rFonts w:ascii="Calibri" w:hAnsi="Calibri"/>
                <w:sz w:val="24"/>
                <w:szCs w:val="24"/>
              </w:rPr>
            </w:pPr>
            <w:r w:rsidRPr="00B72510">
              <w:rPr>
                <w:rFonts w:ascii="Calibri" w:hAnsi="Calibri"/>
                <w:sz w:val="24"/>
                <w:szCs w:val="24"/>
              </w:rPr>
              <w:t> </w:t>
            </w:r>
          </w:p>
          <w:p w:rsidR="00E057C4" w:rsidRPr="00B72510" w:rsidRDefault="00E057C4" w:rsidP="003C1B33">
            <w:pPr>
              <w:widowControl w:val="0"/>
              <w:rPr>
                <w:rFonts w:ascii="Calibri" w:hAnsi="Calibri"/>
                <w:sz w:val="24"/>
                <w:szCs w:val="24"/>
              </w:rPr>
            </w:pPr>
            <w:r w:rsidRPr="00B72510">
              <w:rPr>
                <w:rFonts w:ascii="Calibri" w:hAnsi="Calibri"/>
                <w:b/>
                <w:bCs/>
                <w:sz w:val="24"/>
                <w:szCs w:val="24"/>
              </w:rPr>
              <w:t>Harassment</w:t>
            </w:r>
            <w:r w:rsidRPr="00B72510">
              <w:rPr>
                <w:rFonts w:ascii="Calibri" w:hAnsi="Calibri"/>
                <w:sz w:val="24"/>
                <w:szCs w:val="24"/>
              </w:rPr>
              <w:t>—any form of ongoing behaviour that is not welcome, not asked for or not returned, and that offends, intimidates or humiliates a person. It includes sexual harassment.</w:t>
            </w:r>
          </w:p>
          <w:p w:rsidR="00E057C4" w:rsidRPr="00B72510" w:rsidRDefault="00E057C4" w:rsidP="003C1B33">
            <w:pPr>
              <w:widowControl w:val="0"/>
              <w:rPr>
                <w:rFonts w:ascii="Calibri" w:hAnsi="Calibri"/>
                <w:sz w:val="24"/>
                <w:szCs w:val="24"/>
              </w:rPr>
            </w:pPr>
            <w:r w:rsidRPr="00B72510">
              <w:rPr>
                <w:rFonts w:ascii="Calibri" w:hAnsi="Calibri"/>
                <w:sz w:val="24"/>
                <w:szCs w:val="24"/>
              </w:rPr>
              <w:t> </w:t>
            </w:r>
          </w:p>
          <w:p w:rsidR="00E057C4" w:rsidRPr="00B72510" w:rsidRDefault="00E057C4" w:rsidP="003C1B33">
            <w:pPr>
              <w:widowControl w:val="0"/>
              <w:rPr>
                <w:rFonts w:ascii="Calibri" w:hAnsi="Calibri"/>
                <w:sz w:val="24"/>
                <w:szCs w:val="24"/>
              </w:rPr>
            </w:pPr>
            <w:r w:rsidRPr="00B72510">
              <w:rPr>
                <w:rFonts w:ascii="Calibri" w:hAnsi="Calibri"/>
                <w:b/>
                <w:bCs/>
                <w:sz w:val="24"/>
                <w:szCs w:val="24"/>
              </w:rPr>
              <w:t>Workplace Bullying</w:t>
            </w:r>
            <w:r w:rsidRPr="00B72510">
              <w:rPr>
                <w:rFonts w:ascii="Calibri" w:hAnsi="Calibri"/>
                <w:sz w:val="24"/>
                <w:szCs w:val="24"/>
              </w:rPr>
              <w:t>—an employee is subject to workplace bullying if the person is subjected to repeated behaviour by another person, including the employee’s supervisor, a co-worker, committee / Board member or a member of the community that:</w:t>
            </w:r>
          </w:p>
          <w:p w:rsidR="00E057C4" w:rsidRPr="00B72510" w:rsidRDefault="00E057C4" w:rsidP="003C1B33">
            <w:pPr>
              <w:widowControl w:val="0"/>
              <w:rPr>
                <w:rFonts w:ascii="Calibri" w:hAnsi="Calibri"/>
                <w:sz w:val="24"/>
                <w:szCs w:val="24"/>
              </w:rPr>
            </w:pPr>
          </w:p>
          <w:p w:rsidR="00E057C4" w:rsidRPr="00B72510" w:rsidRDefault="00B53F2A" w:rsidP="00D81E80">
            <w:pPr>
              <w:pStyle w:val="ListParagraph"/>
              <w:widowControl w:val="0"/>
              <w:numPr>
                <w:ilvl w:val="0"/>
                <w:numId w:val="4"/>
              </w:numPr>
              <w:rPr>
                <w:rFonts w:ascii="Calibri" w:hAnsi="Calibri"/>
                <w:sz w:val="24"/>
                <w:szCs w:val="24"/>
              </w:rPr>
            </w:pPr>
            <w:r>
              <w:rPr>
                <w:rFonts w:ascii="Calibri" w:hAnsi="Calibri"/>
                <w:sz w:val="24"/>
                <w:szCs w:val="24"/>
              </w:rPr>
              <w:t>is unwelcome and</w:t>
            </w:r>
            <w:r w:rsidR="00E057C4" w:rsidRPr="00B72510">
              <w:rPr>
                <w:rFonts w:ascii="Calibri" w:hAnsi="Calibri"/>
                <w:sz w:val="24"/>
                <w:szCs w:val="24"/>
              </w:rPr>
              <w:t xml:space="preserve"> unsolicited</w:t>
            </w:r>
            <w:r w:rsidR="00D81E80">
              <w:rPr>
                <w:rFonts w:ascii="Calibri" w:hAnsi="Calibri"/>
                <w:sz w:val="24"/>
                <w:szCs w:val="24"/>
              </w:rPr>
              <w:t>;</w:t>
            </w:r>
          </w:p>
          <w:p w:rsidR="00E057C4" w:rsidRPr="00B72510" w:rsidRDefault="00E057C4" w:rsidP="00D81E80">
            <w:pPr>
              <w:pStyle w:val="ListParagraph"/>
              <w:widowControl w:val="0"/>
              <w:numPr>
                <w:ilvl w:val="0"/>
                <w:numId w:val="4"/>
              </w:numPr>
              <w:rPr>
                <w:rFonts w:ascii="Calibri" w:hAnsi="Calibri"/>
                <w:sz w:val="24"/>
                <w:szCs w:val="24"/>
              </w:rPr>
            </w:pPr>
            <w:r w:rsidRPr="00B72510">
              <w:rPr>
                <w:rFonts w:ascii="Calibri" w:hAnsi="Calibri"/>
                <w:sz w:val="24"/>
                <w:szCs w:val="24"/>
              </w:rPr>
              <w:t>the person considers to be offensive, intimidating, humiliating or threatening; and</w:t>
            </w:r>
          </w:p>
          <w:p w:rsidR="00E057C4" w:rsidRDefault="00E057C4" w:rsidP="00D81E80">
            <w:pPr>
              <w:pStyle w:val="ListParagraph"/>
              <w:widowControl w:val="0"/>
              <w:numPr>
                <w:ilvl w:val="0"/>
                <w:numId w:val="4"/>
              </w:numPr>
              <w:rPr>
                <w:rFonts w:ascii="Calibri" w:hAnsi="Calibri"/>
                <w:sz w:val="24"/>
                <w:szCs w:val="24"/>
              </w:rPr>
            </w:pPr>
            <w:proofErr w:type="gramStart"/>
            <w:r w:rsidRPr="00B72510">
              <w:rPr>
                <w:rFonts w:ascii="Calibri" w:hAnsi="Calibri"/>
                <w:sz w:val="24"/>
                <w:szCs w:val="24"/>
              </w:rPr>
              <w:t>a</w:t>
            </w:r>
            <w:proofErr w:type="gramEnd"/>
            <w:r w:rsidRPr="00B72510">
              <w:rPr>
                <w:rFonts w:ascii="Calibri" w:hAnsi="Calibri"/>
                <w:sz w:val="24"/>
                <w:szCs w:val="24"/>
              </w:rPr>
              <w:t xml:space="preserve"> reasonable person would consider to be offensive, humiliating, intimidating or threatening.</w:t>
            </w:r>
          </w:p>
          <w:p w:rsidR="00E057C4" w:rsidRPr="001A0E4D" w:rsidRDefault="00E057C4" w:rsidP="003C1B33">
            <w:pPr>
              <w:widowControl w:val="0"/>
              <w:rPr>
                <w:rFonts w:ascii="Garamond" w:hAnsi="Garamond"/>
                <w:sz w:val="20"/>
                <w:szCs w:val="20"/>
              </w:rPr>
            </w:pPr>
          </w:p>
        </w:tc>
      </w:tr>
      <w:tr w:rsidR="00E057C4" w:rsidTr="001A0F61">
        <w:trPr>
          <w:gridBefore w:val="2"/>
          <w:gridAfter w:val="1"/>
          <w:wBefore w:w="5353" w:type="dxa"/>
          <w:wAfter w:w="33" w:type="dxa"/>
          <w:trHeight w:val="252"/>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1A0F61">
        <w:trPr>
          <w:gridBefore w:val="2"/>
          <w:gridAfter w:val="1"/>
          <w:wBefore w:w="5353" w:type="dxa"/>
          <w:wAfter w:w="33" w:type="dxa"/>
          <w:trHeight w:val="284"/>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A875181816DE4C1D829955280201572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1A0F61">
        <w:trPr>
          <w:gridBefore w:val="2"/>
          <w:gridAfter w:val="1"/>
          <w:wBefore w:w="5353" w:type="dxa"/>
          <w:wAfter w:w="33" w:type="dxa"/>
          <w:trHeight w:val="218"/>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A875181816DE4C1D829955280201572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1A0F61">
        <w:trPr>
          <w:gridBefore w:val="2"/>
          <w:gridAfter w:val="1"/>
          <w:wBefore w:w="5353" w:type="dxa"/>
          <w:wAfter w:w="33" w:type="dxa"/>
          <w:trHeight w:val="167"/>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14621A325CB54BC1A96DA48E757C0583"/>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1A0F61">
        <w:trPr>
          <w:gridBefore w:val="2"/>
          <w:gridAfter w:val="1"/>
          <w:wBefore w:w="5353" w:type="dxa"/>
          <w:wAfter w:w="33" w:type="dxa"/>
          <w:trHeight w:val="212"/>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14621A325CB54BC1A96DA48E757C0583"/>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1A0F61">
        <w:trPr>
          <w:gridBefore w:val="2"/>
          <w:gridAfter w:val="1"/>
          <w:wBefore w:w="5353" w:type="dxa"/>
          <w:wAfter w:w="33" w:type="dxa"/>
          <w:trHeight w:val="332"/>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1A0F61" w:rsidRDefault="001A0F61" w:rsidP="00C70E57">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6BAAD60D" wp14:editId="13E2A191">
            <wp:simplePos x="0" y="0"/>
            <wp:positionH relativeFrom="column">
              <wp:posOffset>6017895</wp:posOffset>
            </wp:positionH>
            <wp:positionV relativeFrom="paragraph">
              <wp:posOffset>22225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157D" w:rsidRPr="00C70E57" w:rsidRDefault="001A0F61" w:rsidP="001A0F61">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5526E08C" wp14:editId="4F8134C6">
                <wp:simplePos x="0" y="0"/>
                <wp:positionH relativeFrom="column">
                  <wp:posOffset>-83820</wp:posOffset>
                </wp:positionH>
                <wp:positionV relativeFrom="paragraph">
                  <wp:posOffset>646430</wp:posOffset>
                </wp:positionV>
                <wp:extent cx="6591300" cy="2743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91300" cy="2743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A67C0" w:rsidRPr="001A0F61" w:rsidRDefault="00CA67C0" w:rsidP="00CA67C0">
                            <w:pPr>
                              <w:widowControl w:val="0"/>
                              <w:spacing w:line="240" w:lineRule="auto"/>
                              <w:rPr>
                                <w:color w:val="3B3B3B"/>
                                <w:sz w:val="12"/>
                                <w:szCs w:val="12"/>
                                <w:lang w:val="en-US"/>
                              </w:rPr>
                            </w:pPr>
                            <w:r w:rsidRPr="001A0F61">
                              <w:rPr>
                                <w:color w:val="3B3B3B"/>
                                <w:sz w:val="12"/>
                                <w:szCs w:val="12"/>
                                <w:lang w:val="en-US"/>
                              </w:rPr>
                              <w:t xml:space="preserve">DISCLAIMER:  </w:t>
                            </w:r>
                            <w:r w:rsidRPr="001A0F61">
                              <w:rPr>
                                <w:sz w:val="12"/>
                                <w:szCs w:val="12"/>
                              </w:rPr>
                              <w:t xml:space="preserve">The information contained in this publication is based on knowledge and understanding at the time of </w:t>
                            </w:r>
                            <w:r w:rsidRPr="001A0F61">
                              <w:rPr>
                                <w:sz w:val="12"/>
                                <w:szCs w:val="12"/>
                              </w:rPr>
                              <w:fldChar w:fldCharType="begin"/>
                            </w:r>
                            <w:r w:rsidRPr="001A0F61">
                              <w:rPr>
                                <w:sz w:val="12"/>
                                <w:szCs w:val="12"/>
                              </w:rPr>
                              <w:instrText xml:space="preserve"> CREATEDATE  \@ "MMMM yyyy"  \* MERGEFORMAT </w:instrText>
                            </w:r>
                            <w:r w:rsidRPr="001A0F61">
                              <w:rPr>
                                <w:sz w:val="12"/>
                                <w:szCs w:val="12"/>
                              </w:rPr>
                              <w:fldChar w:fldCharType="separate"/>
                            </w:r>
                            <w:r w:rsidR="000D742D" w:rsidRPr="001A0F61">
                              <w:rPr>
                                <w:noProof/>
                                <w:sz w:val="12"/>
                                <w:szCs w:val="12"/>
                              </w:rPr>
                              <w:t>March 2016</w:t>
                            </w:r>
                            <w:r w:rsidRPr="001A0F61">
                              <w:rPr>
                                <w:sz w:val="12"/>
                                <w:szCs w:val="12"/>
                              </w:rPr>
                              <w:fldChar w:fldCharType="end"/>
                            </w:r>
                            <w:r w:rsidRPr="001A0F61">
                              <w:rPr>
                                <w:sz w:val="12"/>
                                <w:szCs w:val="12"/>
                              </w:rPr>
                              <w:t xml:space="preserve">. However, because of advances in knowledge, users are reminded of the need to ensure that information upon which they rely is up to date and to check currency of the information with the appropriate officer of </w:t>
                            </w:r>
                            <w:r w:rsidR="00AB4E3C" w:rsidRPr="001A0F61">
                              <w:rPr>
                                <w:sz w:val="12"/>
                                <w:szCs w:val="12"/>
                              </w:rPr>
                              <w:t xml:space="preserve">LASA </w:t>
                            </w:r>
                            <w:r w:rsidRPr="001A0F61">
                              <w:rPr>
                                <w:sz w:val="12"/>
                                <w:szCs w:val="12"/>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6.6pt;margin-top:50.9pt;width:519pt;height:21.6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XYHg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om4SCAVzm8i8bxIHIp&#10;+yQ9f90obd4xWSO7yLACQTh0sn/UxmZD0vMRe5mWFadrXlUuUNvNolJoT0A8a/dzBbw6Vgl7WEj7&#10;WYfY7TAnv+4akkLKsLQnbfJOGj+SMIqDeZR469Fk7MXreOgl42DiBWEyT0ZBnMTL9U+bbhinJaeU&#10;iUcu2FmmYfxnMjgZphOYEypqHZ+k2oJnT8K9rdzaj11qpy9dx6tdDU3q+DhZB7bAYL0tINSZ137t&#10;6L0BrrkBu1e8zvAksL/OgFY1K0GdGQ3hVbf2b+t2aEDeLYez9TCAxk+88Xg48OLBKvDmk/XCmy3C&#10;0Wi8mi/mq/CWw5Xri/53Gl0i5ybbQO6guqeStohyq7bBMInACZTDwInGXb2oYz03CiMlzVduSucQ&#10;2xGLofuiW8bLaHmW9AW9I+J6cY+nU21XqqAdZ+U541mvda4zh83BGT+yPbA+3Eh6BCdCVk4eMNVh&#10;UUr1HaMWJmSG9bcdUQyj6r0Ajw9GYTKEkdoPVD/Y9AMicoDKsMGoWy5MN4Z3jeLbEm7qNCbkDCZA&#10;wZ05r1lBRTaAKehqO01sO2b7sTt1/V+Z/gIAAP//AwBQSwMEFAAGAAgAAAAhANeqQOzhAAAADAEA&#10;AA8AAABkcnMvZG93bnJldi54bWxMj8FOwzAQRO9I/IO1SNxaO6GgKo1TFaRIOZRDCxI9urGbRMTr&#10;yHbawNezPdHbrGY0+yZfT7ZnZ+ND51BCMhfADNZOd9hI+PwoZ0tgISrUqndoJPyYAOvi/i5XmXYX&#10;3JnzPjaMSjBkSkIb45BxHurWWBXmbjBI3sl5qyKdvuHaqwuV256nQrxwqzqkD60azFtr6u/9aCW4&#10;8nX7NW56X74v47b6rQ7l7lRJ+fgwbVbAopnifxiu+IQOBTEd3Yg6sF7CLHlKKUqGSGjDNSHSBakj&#10;qcWzAF7k/HZE8QcAAP//AwBQSwECLQAUAAYACAAAACEAtoM4kv4AAADhAQAAEwAAAAAAAAAAAAAA&#10;AAAAAAAAW0NvbnRlbnRfVHlwZXNdLnhtbFBLAQItABQABgAIAAAAIQA4/SH/1gAAAJQBAAALAAAA&#10;AAAAAAAAAAAAAC8BAABfcmVscy8ucmVsc1BLAQItABQABgAIAAAAIQBsfZXYHgMAAJ8GAAAOAAAA&#10;AAAAAAAAAAAAAC4CAABkcnMvZTJvRG9jLnhtbFBLAQItABQABgAIAAAAIQDXqkDs4QAAAAwBAAAP&#10;AAAAAAAAAAAAAAAAAHgFAABkcnMvZG93bnJldi54bWxQSwUGAAAAAAQABADzAAAAhgYAAAAA&#10;" stroked="f" strokecolor="black [0]" strokeweight="0" insetpen="t">
                <v:shadow color="#d4d2d0"/>
                <o:lock v:ext="edit" shapetype="t"/>
                <v:textbox inset="2.85pt,2.85pt,2.85pt,2.85pt">
                  <w:txbxContent>
                    <w:p w:rsidR="00CA67C0" w:rsidRPr="001A0F61" w:rsidRDefault="00CA67C0" w:rsidP="00CA67C0">
                      <w:pPr>
                        <w:widowControl w:val="0"/>
                        <w:spacing w:line="240" w:lineRule="auto"/>
                        <w:rPr>
                          <w:color w:val="3B3B3B"/>
                          <w:sz w:val="12"/>
                          <w:szCs w:val="12"/>
                          <w:lang w:val="en-US"/>
                        </w:rPr>
                      </w:pPr>
                      <w:r w:rsidRPr="001A0F61">
                        <w:rPr>
                          <w:color w:val="3B3B3B"/>
                          <w:sz w:val="12"/>
                          <w:szCs w:val="12"/>
                          <w:lang w:val="en-US"/>
                        </w:rPr>
                        <w:t xml:space="preserve">DISCLAIMER:  </w:t>
                      </w:r>
                      <w:r w:rsidRPr="001A0F61">
                        <w:rPr>
                          <w:sz w:val="12"/>
                          <w:szCs w:val="12"/>
                        </w:rPr>
                        <w:t xml:space="preserve">The information contained in this publication is based on knowledge and understanding at the time of </w:t>
                      </w:r>
                      <w:r w:rsidRPr="001A0F61">
                        <w:rPr>
                          <w:sz w:val="12"/>
                          <w:szCs w:val="12"/>
                        </w:rPr>
                        <w:fldChar w:fldCharType="begin"/>
                      </w:r>
                      <w:r w:rsidRPr="001A0F61">
                        <w:rPr>
                          <w:sz w:val="12"/>
                          <w:szCs w:val="12"/>
                        </w:rPr>
                        <w:instrText xml:space="preserve"> CREATEDATE  \@ "MMMM yyyy"  \* MERGEFORMAT </w:instrText>
                      </w:r>
                      <w:r w:rsidRPr="001A0F61">
                        <w:rPr>
                          <w:sz w:val="12"/>
                          <w:szCs w:val="12"/>
                        </w:rPr>
                        <w:fldChar w:fldCharType="separate"/>
                      </w:r>
                      <w:r w:rsidR="000D742D" w:rsidRPr="001A0F61">
                        <w:rPr>
                          <w:noProof/>
                          <w:sz w:val="12"/>
                          <w:szCs w:val="12"/>
                        </w:rPr>
                        <w:t>March 2016</w:t>
                      </w:r>
                      <w:r w:rsidRPr="001A0F61">
                        <w:rPr>
                          <w:sz w:val="12"/>
                          <w:szCs w:val="12"/>
                        </w:rPr>
                        <w:fldChar w:fldCharType="end"/>
                      </w:r>
                      <w:r w:rsidRPr="001A0F61">
                        <w:rPr>
                          <w:sz w:val="12"/>
                          <w:szCs w:val="12"/>
                        </w:rPr>
                        <w:t xml:space="preserve">. However, because of advances in knowledge, users are reminded of the need to ensure that information upon which they rely is up to date and to check currency of the information with the appropriate officer of </w:t>
                      </w:r>
                      <w:r w:rsidR="00AB4E3C" w:rsidRPr="001A0F61">
                        <w:rPr>
                          <w:sz w:val="12"/>
                          <w:szCs w:val="12"/>
                        </w:rPr>
                        <w:t xml:space="preserve">LASA </w:t>
                      </w:r>
                      <w:r w:rsidRPr="001A0F61">
                        <w:rPr>
                          <w:sz w:val="12"/>
                          <w:szCs w:val="12"/>
                        </w:rPr>
                        <w:t>or the user’s independent advisor.</w:t>
                      </w:r>
                    </w:p>
                  </w:txbxContent>
                </v:textbox>
              </v:shape>
            </w:pict>
          </mc:Fallback>
        </mc:AlternateContent>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2032" behindDoc="0" locked="0" layoutInCell="1" allowOverlap="1" wp14:anchorId="659CABA9" wp14:editId="46725932">
                <wp:simplePos x="0" y="0"/>
                <wp:positionH relativeFrom="column">
                  <wp:posOffset>-45720</wp:posOffset>
                </wp:positionH>
                <wp:positionV relativeFrom="paragraph">
                  <wp:posOffset>120650</wp:posOffset>
                </wp:positionV>
                <wp:extent cx="2080260" cy="450215"/>
                <wp:effectExtent l="0" t="0" r="0" b="698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0260" cy="4502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A67C0" w:rsidRPr="00C03591" w:rsidRDefault="00CA67C0" w:rsidP="00CA67C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1A0F61" w:rsidRPr="00C03591">
                              <w:rPr>
                                <w:rFonts w:ascii="Arial Narrow" w:hAnsi="Arial Narrow"/>
                                <w:color w:val="3B3B3B"/>
                                <w:sz w:val="15"/>
                                <w:szCs w:val="15"/>
                                <w:lang w:val="en-US"/>
                              </w:rPr>
                              <w:t>Land</w:t>
                            </w:r>
                            <w:r w:rsidR="001A0F61">
                              <w:rPr>
                                <w:rFonts w:ascii="Arial Narrow" w:hAnsi="Arial Narrow"/>
                                <w:color w:val="3B3B3B"/>
                                <w:sz w:val="15"/>
                                <w:szCs w:val="15"/>
                                <w:lang w:val="en-US"/>
                              </w:rPr>
                              <w:t>c</w:t>
                            </w:r>
                            <w:r w:rsidR="001A0F61"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B93F93">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pt;margin-top:9.5pt;width:163.8pt;height:35.4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GGHQMAAKAGAAAOAAAAZHJzL2Uyb0RvYy54bWysVduO2yAQfa/Uf0C8e32Jc7PWWeVaVdpe&#10;pN2qz8TgGNUGF0icbdV/7wC5OO1L1TYPFgPDYebMnMn9w7Gp0YEpzaXIcXwXYcREISkXuxx/et4E&#10;E4y0IYKSWgqW4xem8cPs9av7rs1YIitZU6YQgAiddW2OK2PaLAx1UbGG6DvZMgGHpVQNMWCqXUgV&#10;6QC9qcMkikZhJxVtlSyY1rC78od45vDLkhXmQ1lqZlCdY4jNuK9y3639hrN7ku0UaStenMIgfxFF&#10;Q7iARy9QK2II2iv+G1TDCyW1LM1dIZtQliUvmMsBsomjX7J5qkjLXC5Ajm4vNOn/B1u8P3xUiFOo&#10;3RAjQRqo0TM7GrSQRxQ7frpWZ+D21IKjOcI++Lpcdfsoiy8aCbmsiNixuVKyqxihEF8MYKdtl8Xz&#10;SwvIseU77AHaOulMW+ht905S8CF7Ix38sVSNpRRIQvAmVO/lUjEbYQGbSTSJkhEcFXCWDqMEsrBP&#10;kOx8u1XavGGyQXaRYwUd4dDJ4VEb73p2sY9pWXO64XXtDLXbLmuFDgS6Z+N+J/Qbt1pYZyHtNY/o&#10;d5jrP/8MySBkWFpPG7zrje/TOEmjRTINNqPJOEg36TCYjqNJEMXTxXQUpdN0tflhw43TrOKUMvHI&#10;BTv3aZz+WR+cFOM7zHUq6hyfpN6BaE+de5OS0x+75E6/+IrX+waK5Pk4aQe2QGG9LeD+cttV4ga4&#10;4Qb0XvMmx5PI/rwCbdesBQX2SGYIr/06vM3boQF5txzON8NonA4mwXg8HATpYB0Fi8lmGcyX8Wg0&#10;Xi+Wi3V8y+Ha1UX/O40ukHORrSH3kN1TRTtEue22wXCagBIoh4mTjH2+yLNeGIWRkuYzN5VTiK2I&#10;xdD9plulq2TlOAJaL+ieiOvDPZ5OuV2pgnvnznPCs1rzqjPH7dEpf2BrYHW4lfQFlAhRufaAsQ6L&#10;SqpvGHUwInOsv+6JYhjVbwVofDCKpzA0TN9QfWPbN4goACrHBiO/XBo/h/et4rsKXvI9JuQcJkDJ&#10;nTivUUFG1oAx6HI7jWw7Z/u287r+scx+AgAA//8DAFBLAwQUAAYACAAAACEAUIEDgeAAAAAIAQAA&#10;DwAAAGRycy9kb3ducmV2LnhtbEyPzU7DMBCE70i8g7VI3FqHgCBJ41QFKVIO5dCCRI9uvE0i/BPZ&#10;Tht4epYTHHdmNPtNuZ6NZmf0YXBWwN0yAYa2dWqwnYD3t3qRAQtRWiW1syjgCwOsq+urUhbKXewO&#10;z/vYMSqxoZAC+hjHgvPQ9mhkWLoRLXkn542MdPqOKy8vVG40T5PkkRs5WPrQyxFfemw/95MR4Orn&#10;7ce00b5+zeK2+W4O9e7UCHF7M29WwCLO8S8Mv/iEDhUxHd1kVWBawOIppSTpOU0i/z5NHoAdBWR5&#10;Drwq+f8B1Q8AAAD//wMAUEsBAi0AFAAGAAgAAAAhALaDOJL+AAAA4QEAABMAAAAAAAAAAAAAAAAA&#10;AAAAAFtDb250ZW50X1R5cGVzXS54bWxQSwECLQAUAAYACAAAACEAOP0h/9YAAACUAQAACwAAAAAA&#10;AAAAAAAAAAAvAQAAX3JlbHMvLnJlbHNQSwECLQAUAAYACAAAACEAIY/Rhh0DAACgBgAADgAAAAAA&#10;AAAAAAAAAAAuAgAAZHJzL2Uyb0RvYy54bWxQSwECLQAUAAYACAAAACEAUIEDgeAAAAAIAQAADwAA&#10;AAAAAAAAAAAAAAB3BQAAZHJzL2Rvd25yZXYueG1sUEsFBgAAAAAEAAQA8wAAAIQGAAAAAA==&#10;" stroked="f" strokecolor="black [0]" strokeweight="0" insetpen="t">
                <v:shadow color="#d4d2d0"/>
                <o:lock v:ext="edit" shapetype="t"/>
                <v:textbox inset="2.85pt,2.85pt,2.85pt,2.85pt">
                  <w:txbxContent>
                    <w:p w:rsidR="00CA67C0" w:rsidRPr="00C03591" w:rsidRDefault="00CA67C0" w:rsidP="00CA67C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1A0F61" w:rsidRPr="00C03591">
                        <w:rPr>
                          <w:rFonts w:ascii="Arial Narrow" w:hAnsi="Arial Narrow"/>
                          <w:color w:val="3B3B3B"/>
                          <w:sz w:val="15"/>
                          <w:szCs w:val="15"/>
                          <w:lang w:val="en-US"/>
                        </w:rPr>
                        <w:t>Land</w:t>
                      </w:r>
                      <w:r w:rsidR="001A0F61">
                        <w:rPr>
                          <w:rFonts w:ascii="Arial Narrow" w:hAnsi="Arial Narrow"/>
                          <w:color w:val="3B3B3B"/>
                          <w:sz w:val="15"/>
                          <w:szCs w:val="15"/>
                          <w:lang w:val="en-US"/>
                        </w:rPr>
                        <w:t>c</w:t>
                      </w:r>
                      <w:r w:rsidR="001A0F61"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B93F93">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9A5BD15" wp14:editId="7653B308">
            <wp:simplePos x="0" y="0"/>
            <wp:positionH relativeFrom="column">
              <wp:posOffset>1978660</wp:posOffset>
            </wp:positionH>
            <wp:positionV relativeFrom="paragraph">
              <wp:posOffset>118110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052C228A" wp14:editId="0935AD27">
            <wp:extent cx="2004060" cy="5511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04340" cy="55119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6B405A4D" wp14:editId="1ED53176">
            <wp:extent cx="1100919" cy="4470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100919" cy="447040"/>
                    </a:xfrm>
                    <a:prstGeom prst="rect">
                      <a:avLst/>
                    </a:prstGeom>
                  </pic:spPr>
                </pic:pic>
              </a:graphicData>
            </a:graphic>
          </wp:inline>
        </w:drawing>
      </w:r>
    </w:p>
    <w:sectPr w:rsidR="0006157D"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59" w:rsidRDefault="00E93459" w:rsidP="00FB32EA">
      <w:pPr>
        <w:spacing w:after="0" w:line="240" w:lineRule="auto"/>
      </w:pPr>
      <w:r>
        <w:separator/>
      </w:r>
    </w:p>
  </w:endnote>
  <w:endnote w:type="continuationSeparator" w:id="0">
    <w:p w:rsidR="00E93459" w:rsidRDefault="00E93459"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35399110"/>
      <w:docPartObj>
        <w:docPartGallery w:val="Page Numbers (Bottom of Page)"/>
        <w:docPartUnique/>
      </w:docPartObj>
    </w:sdtPr>
    <w:sdtEndPr/>
    <w:sdtContent>
      <w:p w:rsidR="002D37B7" w:rsidRDefault="002D37B7">
        <w:pPr>
          <w:pStyle w:val="Footer"/>
          <w:jc w:val="right"/>
          <w:rPr>
            <w:rFonts w:ascii="Corbel" w:hAnsi="Corbel"/>
            <w:color w:val="7F7F7F" w:themeColor="text1" w:themeTint="80"/>
            <w:sz w:val="18"/>
          </w:rPr>
        </w:pPr>
      </w:p>
      <w:p w:rsidR="002D37B7" w:rsidRDefault="002D37B7">
        <w:pPr>
          <w:pStyle w:val="Footer"/>
          <w:jc w:val="right"/>
          <w:rPr>
            <w:rFonts w:ascii="Corbel" w:hAnsi="Corbel"/>
            <w:color w:val="7F7F7F" w:themeColor="text1" w:themeTint="80"/>
            <w:sz w:val="18"/>
          </w:rPr>
        </w:pPr>
      </w:p>
      <w:p w:rsidR="002D37B7" w:rsidRDefault="002D37B7">
        <w:pPr>
          <w:pStyle w:val="Footer"/>
          <w:jc w:val="right"/>
          <w:rPr>
            <w:rFonts w:ascii="Corbel" w:hAnsi="Corbel"/>
            <w:color w:val="7F7F7F" w:themeColor="text1" w:themeTint="80"/>
            <w:sz w:val="18"/>
          </w:rPr>
        </w:pPr>
      </w:p>
      <w:p w:rsidR="002D37B7" w:rsidRPr="002D37B7" w:rsidRDefault="00B93F93">
        <w:pPr>
          <w:pStyle w:val="Footer"/>
          <w:jc w:val="right"/>
          <w:rPr>
            <w:rFonts w:ascii="Corbel" w:hAnsi="Corbel"/>
            <w:color w:val="7F7F7F" w:themeColor="text1" w:themeTint="80"/>
            <w:sz w:val="18"/>
          </w:rPr>
        </w:pPr>
        <w:r>
          <w:rPr>
            <w:rFonts w:ascii="Corbel" w:hAnsi="Corbel"/>
            <w:color w:val="7F7F7F" w:themeColor="text1" w:themeTint="80"/>
            <w:sz w:val="18"/>
          </w:rPr>
          <w:t>XYZ Community Group</w:t>
        </w:r>
        <w:r w:rsidR="002D37B7" w:rsidRPr="002D37B7">
          <w:rPr>
            <w:rFonts w:ascii="Corbel" w:hAnsi="Corbel"/>
            <w:color w:val="7F7F7F" w:themeColor="text1" w:themeTint="80"/>
            <w:sz w:val="18"/>
          </w:rPr>
          <w:t xml:space="preserve"> Grievance Policy </w:t>
        </w:r>
        <w:r w:rsidR="002D37B7" w:rsidRPr="002D37B7">
          <w:rPr>
            <w:rFonts w:ascii="Corbel" w:hAnsi="Corbel"/>
            <w:color w:val="7F7F7F" w:themeColor="text1" w:themeTint="80"/>
            <w:sz w:val="18"/>
          </w:rPr>
          <w:tab/>
        </w:r>
        <w:r w:rsidR="002D37B7" w:rsidRPr="002D37B7">
          <w:rPr>
            <w:rFonts w:ascii="Corbel" w:hAnsi="Corbel"/>
            <w:color w:val="7F7F7F" w:themeColor="text1" w:themeTint="80"/>
            <w:sz w:val="18"/>
          </w:rPr>
          <w:tab/>
        </w:r>
        <w:r w:rsidR="002D37B7" w:rsidRPr="002D37B7">
          <w:rPr>
            <w:rFonts w:ascii="Corbel" w:hAnsi="Corbel"/>
            <w:color w:val="7F7F7F" w:themeColor="text1" w:themeTint="80"/>
            <w:sz w:val="18"/>
          </w:rPr>
          <w:tab/>
          <w:t xml:space="preserve">Page | </w:t>
        </w:r>
        <w:r w:rsidR="002D37B7" w:rsidRPr="002D37B7">
          <w:rPr>
            <w:rFonts w:ascii="Corbel" w:hAnsi="Corbel"/>
            <w:color w:val="7F7F7F" w:themeColor="text1" w:themeTint="80"/>
            <w:sz w:val="18"/>
          </w:rPr>
          <w:fldChar w:fldCharType="begin"/>
        </w:r>
        <w:r w:rsidR="002D37B7" w:rsidRPr="002D37B7">
          <w:rPr>
            <w:rFonts w:ascii="Corbel" w:hAnsi="Corbel"/>
            <w:color w:val="7F7F7F" w:themeColor="text1" w:themeTint="80"/>
            <w:sz w:val="18"/>
          </w:rPr>
          <w:instrText xml:space="preserve"> PAGE   \* MERGEFORMAT </w:instrText>
        </w:r>
        <w:r w:rsidR="002D37B7" w:rsidRPr="002D37B7">
          <w:rPr>
            <w:rFonts w:ascii="Corbel" w:hAnsi="Corbel"/>
            <w:color w:val="7F7F7F" w:themeColor="text1" w:themeTint="80"/>
            <w:sz w:val="18"/>
          </w:rPr>
          <w:fldChar w:fldCharType="separate"/>
        </w:r>
        <w:r w:rsidR="001A0F61">
          <w:rPr>
            <w:rFonts w:ascii="Corbel" w:hAnsi="Corbel"/>
            <w:noProof/>
            <w:color w:val="7F7F7F" w:themeColor="text1" w:themeTint="80"/>
            <w:sz w:val="18"/>
          </w:rPr>
          <w:t>2</w:t>
        </w:r>
        <w:r w:rsidR="002D37B7" w:rsidRPr="002D37B7">
          <w:rPr>
            <w:rFonts w:ascii="Corbel" w:hAnsi="Corbel"/>
            <w:color w:val="7F7F7F" w:themeColor="text1" w:themeTint="80"/>
            <w:sz w:val="18"/>
          </w:rPr>
          <w:fldChar w:fldCharType="end"/>
        </w:r>
        <w:r w:rsidR="002D37B7" w:rsidRPr="002D37B7">
          <w:rPr>
            <w:rFonts w:ascii="Corbel" w:hAnsi="Corbel"/>
            <w:color w:val="7F7F7F" w:themeColor="text1" w:themeTint="80"/>
            <w:sz w:val="18"/>
          </w:rPr>
          <w:t xml:space="preserve"> </w:t>
        </w:r>
      </w:p>
    </w:sdtContent>
  </w:sdt>
  <w:p w:rsidR="00FB32EA" w:rsidRDefault="00FB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59" w:rsidRDefault="00E93459" w:rsidP="00FB32EA">
      <w:pPr>
        <w:spacing w:after="0" w:line="240" w:lineRule="auto"/>
      </w:pPr>
      <w:r>
        <w:separator/>
      </w:r>
    </w:p>
  </w:footnote>
  <w:footnote w:type="continuationSeparator" w:id="0">
    <w:p w:rsidR="00E93459" w:rsidRDefault="00E93459"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B7"/>
    <w:rsid w:val="0002014C"/>
    <w:rsid w:val="00035518"/>
    <w:rsid w:val="0006157D"/>
    <w:rsid w:val="000D742D"/>
    <w:rsid w:val="00106206"/>
    <w:rsid w:val="00190AE3"/>
    <w:rsid w:val="001A0F61"/>
    <w:rsid w:val="0021324E"/>
    <w:rsid w:val="002D37B7"/>
    <w:rsid w:val="00406003"/>
    <w:rsid w:val="004967BE"/>
    <w:rsid w:val="004E5EEB"/>
    <w:rsid w:val="005D441F"/>
    <w:rsid w:val="0063328E"/>
    <w:rsid w:val="00685372"/>
    <w:rsid w:val="006D236C"/>
    <w:rsid w:val="007168B8"/>
    <w:rsid w:val="00746455"/>
    <w:rsid w:val="007560A2"/>
    <w:rsid w:val="0080749D"/>
    <w:rsid w:val="008943A2"/>
    <w:rsid w:val="008B0C73"/>
    <w:rsid w:val="008F5150"/>
    <w:rsid w:val="00944E22"/>
    <w:rsid w:val="009962F5"/>
    <w:rsid w:val="009C6101"/>
    <w:rsid w:val="00A16B52"/>
    <w:rsid w:val="00A61CEE"/>
    <w:rsid w:val="00AB4E3C"/>
    <w:rsid w:val="00AC63EF"/>
    <w:rsid w:val="00AD7BE3"/>
    <w:rsid w:val="00B53F2A"/>
    <w:rsid w:val="00B93F93"/>
    <w:rsid w:val="00BB3C15"/>
    <w:rsid w:val="00BE233B"/>
    <w:rsid w:val="00C70E57"/>
    <w:rsid w:val="00CA67C0"/>
    <w:rsid w:val="00D0454A"/>
    <w:rsid w:val="00D503F7"/>
    <w:rsid w:val="00D81E80"/>
    <w:rsid w:val="00D820E0"/>
    <w:rsid w:val="00D94FAB"/>
    <w:rsid w:val="00E057C4"/>
    <w:rsid w:val="00E23416"/>
    <w:rsid w:val="00E93459"/>
    <w:rsid w:val="00FB2121"/>
    <w:rsid w:val="00FB3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5%20Grievance%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E29109A90433D9EBB800DF86FB4F1"/>
        <w:category>
          <w:name w:val="General"/>
          <w:gallery w:val="placeholder"/>
        </w:category>
        <w:types>
          <w:type w:val="bbPlcHdr"/>
        </w:types>
        <w:behaviors>
          <w:behavior w:val="content"/>
        </w:behaviors>
        <w:guid w:val="{58F5998D-1904-4CCA-AD4C-14A509AFD818}"/>
      </w:docPartPr>
      <w:docPartBody>
        <w:p w:rsidR="00DA5677" w:rsidRDefault="00D45810">
          <w:pPr>
            <w:pStyle w:val="340E29109A90433D9EBB800DF86FB4F1"/>
          </w:pPr>
          <w:r w:rsidRPr="00552DF6">
            <w:rPr>
              <w:rStyle w:val="PlaceholderText"/>
            </w:rPr>
            <w:t>Click here to enter text.</w:t>
          </w:r>
        </w:p>
      </w:docPartBody>
    </w:docPart>
    <w:docPart>
      <w:docPartPr>
        <w:name w:val="14621A325CB54BC1A96DA48E757C0583"/>
        <w:category>
          <w:name w:val="General"/>
          <w:gallery w:val="placeholder"/>
        </w:category>
        <w:types>
          <w:type w:val="bbPlcHdr"/>
        </w:types>
        <w:behaviors>
          <w:behavior w:val="content"/>
        </w:behaviors>
        <w:guid w:val="{CEE66B8C-5C46-4D97-9AD3-1DE68FD4EA16}"/>
      </w:docPartPr>
      <w:docPartBody>
        <w:p w:rsidR="00DA5677" w:rsidRDefault="00D45810">
          <w:pPr>
            <w:pStyle w:val="14621A325CB54BC1A96DA48E757C0583"/>
          </w:pPr>
          <w:r w:rsidRPr="00476B91">
            <w:rPr>
              <w:rStyle w:val="PlaceholderText"/>
            </w:rPr>
            <w:t>Click here to enter text.</w:t>
          </w:r>
        </w:p>
      </w:docPartBody>
    </w:docPart>
    <w:docPart>
      <w:docPartPr>
        <w:name w:val="D6C3CC496C944454B0BB0742C35FAE66"/>
        <w:category>
          <w:name w:val="General"/>
          <w:gallery w:val="placeholder"/>
        </w:category>
        <w:types>
          <w:type w:val="bbPlcHdr"/>
        </w:types>
        <w:behaviors>
          <w:behavior w:val="content"/>
        </w:behaviors>
        <w:guid w:val="{E52929C8-3478-48B0-B8C8-BEA78C6BF5E9}"/>
      </w:docPartPr>
      <w:docPartBody>
        <w:p w:rsidR="00DA5677" w:rsidRDefault="00D45810">
          <w:pPr>
            <w:pStyle w:val="D6C3CC496C944454B0BB0742C35FAE66"/>
          </w:pPr>
          <w:r w:rsidRPr="00476B91">
            <w:rPr>
              <w:rStyle w:val="PlaceholderText"/>
            </w:rPr>
            <w:t>Click here to enter text.</w:t>
          </w:r>
        </w:p>
      </w:docPartBody>
    </w:docPart>
    <w:docPart>
      <w:docPartPr>
        <w:name w:val="C1922D36712041C3A287101C3FEE14A5"/>
        <w:category>
          <w:name w:val="General"/>
          <w:gallery w:val="placeholder"/>
        </w:category>
        <w:types>
          <w:type w:val="bbPlcHdr"/>
        </w:types>
        <w:behaviors>
          <w:behavior w:val="content"/>
        </w:behaviors>
        <w:guid w:val="{C1AD624D-A272-4B5B-BF29-C0B86F2CF399}"/>
      </w:docPartPr>
      <w:docPartBody>
        <w:p w:rsidR="00DA5677" w:rsidRDefault="00D45810">
          <w:pPr>
            <w:pStyle w:val="C1922D36712041C3A287101C3FEE14A5"/>
          </w:pPr>
          <w:r w:rsidRPr="00476B91">
            <w:rPr>
              <w:rStyle w:val="PlaceholderText"/>
            </w:rPr>
            <w:t>Click here to enter text.</w:t>
          </w:r>
        </w:p>
      </w:docPartBody>
    </w:docPart>
    <w:docPart>
      <w:docPartPr>
        <w:name w:val="D8943DE8CFE544109B9F3D75A7013730"/>
        <w:category>
          <w:name w:val="General"/>
          <w:gallery w:val="placeholder"/>
        </w:category>
        <w:types>
          <w:type w:val="bbPlcHdr"/>
        </w:types>
        <w:behaviors>
          <w:behavior w:val="content"/>
        </w:behaviors>
        <w:guid w:val="{F225F3DB-03B7-4E1A-B7EC-9561F155A570}"/>
      </w:docPartPr>
      <w:docPartBody>
        <w:p w:rsidR="00DA5677" w:rsidRDefault="00D45810">
          <w:pPr>
            <w:pStyle w:val="D8943DE8CFE544109B9F3D75A7013730"/>
          </w:pPr>
          <w:r w:rsidRPr="00476B91">
            <w:rPr>
              <w:rStyle w:val="PlaceholderText"/>
            </w:rPr>
            <w:t>Click here to enter text.</w:t>
          </w:r>
        </w:p>
      </w:docPartBody>
    </w:docPart>
    <w:docPart>
      <w:docPartPr>
        <w:name w:val="7E264FD985344900860DD8D8FD534F7E"/>
        <w:category>
          <w:name w:val="General"/>
          <w:gallery w:val="placeholder"/>
        </w:category>
        <w:types>
          <w:type w:val="bbPlcHdr"/>
        </w:types>
        <w:behaviors>
          <w:behavior w:val="content"/>
        </w:behaviors>
        <w:guid w:val="{CC68B571-2163-47EF-8B9B-9AB3C58D1F42}"/>
      </w:docPartPr>
      <w:docPartBody>
        <w:p w:rsidR="00DA5677" w:rsidRDefault="00D45810">
          <w:pPr>
            <w:pStyle w:val="7E264FD985344900860DD8D8FD534F7E"/>
          </w:pPr>
          <w:r w:rsidRPr="00552DF6">
            <w:rPr>
              <w:rStyle w:val="PlaceholderText"/>
            </w:rPr>
            <w:t>Click here to enter text.</w:t>
          </w:r>
        </w:p>
      </w:docPartBody>
    </w:docPart>
    <w:docPart>
      <w:docPartPr>
        <w:name w:val="A875181816DE4C1D8299552802015727"/>
        <w:category>
          <w:name w:val="General"/>
          <w:gallery w:val="placeholder"/>
        </w:category>
        <w:types>
          <w:type w:val="bbPlcHdr"/>
        </w:types>
        <w:behaviors>
          <w:behavior w:val="content"/>
        </w:behaviors>
        <w:guid w:val="{945F62A4-4236-4F3F-929C-5B1D0FB22BA0}"/>
      </w:docPartPr>
      <w:docPartBody>
        <w:p w:rsidR="00DA5677" w:rsidRDefault="00D45810">
          <w:pPr>
            <w:pStyle w:val="A875181816DE4C1D8299552802015727"/>
          </w:pPr>
          <w:r w:rsidRPr="00476B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10"/>
    <w:rsid w:val="00007252"/>
    <w:rsid w:val="00043EB8"/>
    <w:rsid w:val="001F060C"/>
    <w:rsid w:val="00394013"/>
    <w:rsid w:val="00BA156C"/>
    <w:rsid w:val="00CC3A43"/>
    <w:rsid w:val="00CE2E81"/>
    <w:rsid w:val="00D45810"/>
    <w:rsid w:val="00DA5677"/>
    <w:rsid w:val="00DC1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0E29109A90433D9EBB800DF86FB4F1">
    <w:name w:val="340E29109A90433D9EBB800DF86FB4F1"/>
  </w:style>
  <w:style w:type="paragraph" w:customStyle="1" w:styleId="14621A325CB54BC1A96DA48E757C0583">
    <w:name w:val="14621A325CB54BC1A96DA48E757C0583"/>
  </w:style>
  <w:style w:type="paragraph" w:customStyle="1" w:styleId="D6C3CC496C944454B0BB0742C35FAE66">
    <w:name w:val="D6C3CC496C944454B0BB0742C35FAE66"/>
  </w:style>
  <w:style w:type="paragraph" w:customStyle="1" w:styleId="C1922D36712041C3A287101C3FEE14A5">
    <w:name w:val="C1922D36712041C3A287101C3FEE14A5"/>
  </w:style>
  <w:style w:type="paragraph" w:customStyle="1" w:styleId="D8943DE8CFE544109B9F3D75A7013730">
    <w:name w:val="D8943DE8CFE544109B9F3D75A7013730"/>
  </w:style>
  <w:style w:type="paragraph" w:customStyle="1" w:styleId="7E264FD985344900860DD8D8FD534F7E">
    <w:name w:val="7E264FD985344900860DD8D8FD534F7E"/>
  </w:style>
  <w:style w:type="paragraph" w:customStyle="1" w:styleId="A875181816DE4C1D8299552802015727">
    <w:name w:val="A875181816DE4C1D8299552802015727"/>
  </w:style>
  <w:style w:type="paragraph" w:customStyle="1" w:styleId="5D8230E709914C29A71BC79AFA603583">
    <w:name w:val="5D8230E709914C29A71BC79AFA603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0E29109A90433D9EBB800DF86FB4F1">
    <w:name w:val="340E29109A90433D9EBB800DF86FB4F1"/>
  </w:style>
  <w:style w:type="paragraph" w:customStyle="1" w:styleId="14621A325CB54BC1A96DA48E757C0583">
    <w:name w:val="14621A325CB54BC1A96DA48E757C0583"/>
  </w:style>
  <w:style w:type="paragraph" w:customStyle="1" w:styleId="D6C3CC496C944454B0BB0742C35FAE66">
    <w:name w:val="D6C3CC496C944454B0BB0742C35FAE66"/>
  </w:style>
  <w:style w:type="paragraph" w:customStyle="1" w:styleId="C1922D36712041C3A287101C3FEE14A5">
    <w:name w:val="C1922D36712041C3A287101C3FEE14A5"/>
  </w:style>
  <w:style w:type="paragraph" w:customStyle="1" w:styleId="D8943DE8CFE544109B9F3D75A7013730">
    <w:name w:val="D8943DE8CFE544109B9F3D75A7013730"/>
  </w:style>
  <w:style w:type="paragraph" w:customStyle="1" w:styleId="7E264FD985344900860DD8D8FD534F7E">
    <w:name w:val="7E264FD985344900860DD8D8FD534F7E"/>
  </w:style>
  <w:style w:type="paragraph" w:customStyle="1" w:styleId="A875181816DE4C1D8299552802015727">
    <w:name w:val="A875181816DE4C1D8299552802015727"/>
  </w:style>
  <w:style w:type="paragraph" w:customStyle="1" w:styleId="5D8230E709914C29A71BC79AFA603583">
    <w:name w:val="5D8230E709914C29A71BC79AFA603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2B70-CDA9-4272-866D-C5F48A1C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005 Grievance Policy</Template>
  <TotalTime>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2016-03-22T03:41:00Z</dcterms:created>
  <dcterms:modified xsi:type="dcterms:W3CDTF">2016-04-03T06:36:00Z</dcterms:modified>
</cp:coreProperties>
</file>