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776828"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4945113" wp14:editId="28F72690">
                <wp:simplePos x="0" y="0"/>
                <wp:positionH relativeFrom="column">
                  <wp:posOffset>-628650</wp:posOffset>
                </wp:positionH>
                <wp:positionV relativeFrom="paragraph">
                  <wp:posOffset>1066165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3.9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&#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9279EA">
        <w:rPr>
          <w:b/>
          <w:noProof/>
          <w:color w:val="31849B" w:themeColor="accent5" w:themeShade="BF"/>
          <w:sz w:val="48"/>
          <w:szCs w:val="48"/>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Pr="00776828">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32AC9E24" wp14:editId="233BACA3">
                <wp:simplePos x="0" y="0"/>
                <wp:positionH relativeFrom="column">
                  <wp:align>center</wp:align>
                </wp:positionH>
                <wp:positionV relativeFrom="paragraph">
                  <wp:posOffset>0</wp:posOffset>
                </wp:positionV>
                <wp:extent cx="2374265" cy="140398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6828" w:rsidRDefault="00776828" w:rsidP="00776828">
                            <w:pPr>
                              <w:jc w:val="center"/>
                              <w:rPr>
                                <w:rFonts w:asciiTheme="majorHAnsi" w:hAnsiTheme="majorHAnsi"/>
                                <w:b/>
                                <w:sz w:val="40"/>
                                <w:szCs w:val="40"/>
                              </w:rPr>
                            </w:pPr>
                            <w:r w:rsidRPr="00776828">
                              <w:rPr>
                                <w:rFonts w:asciiTheme="majorHAnsi" w:hAnsiTheme="majorHAnsi"/>
                                <w:b/>
                                <w:sz w:val="40"/>
                                <w:szCs w:val="40"/>
                              </w:rPr>
                              <w:t xml:space="preserve">Credit Card Policy </w:t>
                            </w:r>
                          </w:p>
                          <w:p w:rsidR="00776828" w:rsidRPr="00776828" w:rsidRDefault="00776828" w:rsidP="00776828">
                            <w:pPr>
                              <w:jc w:val="center"/>
                              <w:rPr>
                                <w:rFonts w:asciiTheme="majorHAnsi" w:hAnsiTheme="majorHAnsi"/>
                                <w:b/>
                                <w:sz w:val="40"/>
                                <w:szCs w:val="40"/>
                              </w:rPr>
                            </w:pPr>
                            <w:proofErr w:type="gramStart"/>
                            <w:r w:rsidRPr="00776828">
                              <w:rPr>
                                <w:rFonts w:asciiTheme="majorHAnsi" w:hAnsiTheme="majorHAnsi"/>
                                <w:b/>
                                <w:sz w:val="24"/>
                                <w:szCs w:val="24"/>
                              </w:rPr>
                              <w:t>for</w:t>
                            </w:r>
                            <w:proofErr w:type="gramEnd"/>
                            <w:r w:rsidRPr="00776828">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30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776828" w:rsidRDefault="00776828" w:rsidP="00776828">
                      <w:pPr>
                        <w:jc w:val="center"/>
                        <w:rPr>
                          <w:rFonts w:asciiTheme="majorHAnsi" w:hAnsiTheme="majorHAnsi"/>
                          <w:b/>
                          <w:sz w:val="40"/>
                          <w:szCs w:val="40"/>
                        </w:rPr>
                      </w:pPr>
                      <w:r w:rsidRPr="00776828">
                        <w:rPr>
                          <w:rFonts w:asciiTheme="majorHAnsi" w:hAnsiTheme="majorHAnsi"/>
                          <w:b/>
                          <w:sz w:val="40"/>
                          <w:szCs w:val="40"/>
                        </w:rPr>
                        <w:t xml:space="preserve">Credit Card Policy </w:t>
                      </w:r>
                    </w:p>
                    <w:p w:rsidR="00776828" w:rsidRPr="00776828" w:rsidRDefault="00776828" w:rsidP="00776828">
                      <w:pPr>
                        <w:jc w:val="center"/>
                        <w:rPr>
                          <w:rFonts w:asciiTheme="majorHAnsi" w:hAnsiTheme="majorHAnsi"/>
                          <w:b/>
                          <w:sz w:val="40"/>
                          <w:szCs w:val="40"/>
                        </w:rPr>
                      </w:pPr>
                      <w:proofErr w:type="gramStart"/>
                      <w:r w:rsidRPr="00776828">
                        <w:rPr>
                          <w:rFonts w:asciiTheme="majorHAnsi" w:hAnsiTheme="majorHAnsi"/>
                          <w:b/>
                          <w:sz w:val="24"/>
                          <w:szCs w:val="24"/>
                        </w:rPr>
                        <w:t>for</w:t>
                      </w:r>
                      <w:proofErr w:type="gramEnd"/>
                      <w:r w:rsidRPr="00776828">
                        <w:rPr>
                          <w:rFonts w:asciiTheme="majorHAnsi" w:hAnsiTheme="majorHAnsi"/>
                          <w:b/>
                          <w:sz w:val="24"/>
                          <w:szCs w:val="24"/>
                        </w:rPr>
                        <w:t xml:space="preserve"> community environmental groups</w:t>
                      </w:r>
                    </w:p>
                  </w:txbxContent>
                </v:textbox>
              </v:shape>
            </w:pict>
          </mc:Fallback>
        </mc:AlternateContent>
      </w:r>
      <w:r w:rsidR="00A249D7">
        <w:rPr>
          <w:noProof/>
        </w:rPr>
        <mc:AlternateContent>
          <mc:Choice Requires="wps">
            <w:drawing>
              <wp:anchor distT="0" distB="0" distL="114300" distR="114300" simplePos="0" relativeHeight="251682816" behindDoc="0" locked="0" layoutInCell="1" allowOverlap="1" wp14:anchorId="435AAFB9" wp14:editId="09142321">
                <wp:simplePos x="0" y="0"/>
                <wp:positionH relativeFrom="column">
                  <wp:posOffset>5067300</wp:posOffset>
                </wp:positionH>
                <wp:positionV relativeFrom="paragraph">
                  <wp:posOffset>-40005</wp:posOffset>
                </wp:positionV>
                <wp:extent cx="1609725" cy="476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91307494"/>
                              <w:text/>
                            </w:sdtPr>
                            <w:sdtEndPr/>
                            <w:sdtContent>
                              <w:p w:rsidR="00FB52D3" w:rsidRDefault="00A07E79" w:rsidP="00FB52D3">
                                <w:pPr>
                                  <w:contextualSpacing/>
                                  <w:jc w:val="right"/>
                                  <w:rPr>
                                    <w:b/>
                                    <w:smallCaps/>
                                    <w:color w:val="A6A6A6" w:themeColor="background1" w:themeShade="A6"/>
                                  </w:rPr>
                                </w:pPr>
                                <w:r w:rsidRPr="00AB5778">
                                  <w:rPr>
                                    <w:b/>
                                    <w:smallCaps/>
                                    <w:color w:val="A6A6A6" w:themeColor="background1" w:themeShade="A6"/>
                                    <w:highlight w:val="lightGray"/>
                                  </w:rPr>
                                  <w:t>Template 00</w:t>
                                </w:r>
                                <w:r w:rsidR="008C2802" w:rsidRPr="00AB5778">
                                  <w:rPr>
                                    <w:b/>
                                    <w:smallCaps/>
                                    <w:color w:val="A6A6A6" w:themeColor="background1" w:themeShade="A6"/>
                                    <w:highlight w:val="lightGray"/>
                                  </w:rPr>
                                  <w:t>8</w:t>
                                </w:r>
                              </w:p>
                            </w:sdtContent>
                          </w:sdt>
                          <w:p w:rsidR="00A249D7" w:rsidRPr="00C651DE" w:rsidRDefault="00A249D7" w:rsidP="00A249D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9279EA">
                              <w:rPr>
                                <w:sz w:val="20"/>
                              </w:rPr>
                              <w:t>SA</w:t>
                            </w:r>
                            <w:r>
                              <w:rPr>
                                <w:sz w:val="20"/>
                              </w:rPr>
                              <w:t xml:space="preserve"> 1.</w:t>
                            </w:r>
                            <w:r w:rsidR="009279EA">
                              <w:rPr>
                                <w:sz w:val="20"/>
                              </w:rPr>
                              <w:t>3</w:t>
                            </w:r>
                            <w:r>
                              <w:rPr>
                                <w:sz w:val="20"/>
                              </w:rPr>
                              <w:t>.201</w:t>
                            </w:r>
                            <w:r w:rsidR="009279EA">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pt;margin-top:-3.15pt;width:126.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" stroked="f">
                <v:textbox>
                  <w:txbxContent>
                    <w:sdt>
                      <w:sdtPr>
                        <w:rPr>
                          <w:b/>
                          <w:smallCaps/>
                          <w:color w:val="A6A6A6" w:themeColor="background1" w:themeShade="A6"/>
                          <w:highlight w:val="lightGray"/>
                        </w:rPr>
                        <w:id w:val="391307494"/>
                        <w:text/>
                      </w:sdtPr>
                      <w:sdtEndPr/>
                      <w:sdtContent>
                        <w:p w:rsidR="00FB52D3" w:rsidRDefault="00A07E79" w:rsidP="00FB52D3">
                          <w:pPr>
                            <w:contextualSpacing/>
                            <w:jc w:val="right"/>
                            <w:rPr>
                              <w:b/>
                              <w:smallCaps/>
                              <w:color w:val="A6A6A6" w:themeColor="background1" w:themeShade="A6"/>
                            </w:rPr>
                          </w:pPr>
                          <w:r w:rsidRPr="00AB5778">
                            <w:rPr>
                              <w:b/>
                              <w:smallCaps/>
                              <w:color w:val="A6A6A6" w:themeColor="background1" w:themeShade="A6"/>
                              <w:highlight w:val="lightGray"/>
                            </w:rPr>
                            <w:t>Template 00</w:t>
                          </w:r>
                          <w:r w:rsidR="008C2802" w:rsidRPr="00AB5778">
                            <w:rPr>
                              <w:b/>
                              <w:smallCaps/>
                              <w:color w:val="A6A6A6" w:themeColor="background1" w:themeShade="A6"/>
                              <w:highlight w:val="lightGray"/>
                            </w:rPr>
                            <w:t>8</w:t>
                          </w:r>
                        </w:p>
                      </w:sdtContent>
                    </w:sdt>
                    <w:p w:rsidR="00A249D7" w:rsidRPr="00C651DE" w:rsidRDefault="00A249D7" w:rsidP="00A249D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9279EA">
                        <w:rPr>
                          <w:sz w:val="20"/>
                        </w:rPr>
                        <w:t>SA</w:t>
                      </w:r>
                      <w:r>
                        <w:rPr>
                          <w:sz w:val="20"/>
                        </w:rPr>
                        <w:t xml:space="preserve"> 1.</w:t>
                      </w:r>
                      <w:r w:rsidR="009279EA">
                        <w:rPr>
                          <w:sz w:val="20"/>
                        </w:rPr>
                        <w:t>3</w:t>
                      </w:r>
                      <w:r>
                        <w:rPr>
                          <w:sz w:val="20"/>
                        </w:rPr>
                        <w:t>.201</w:t>
                      </w:r>
                      <w:r w:rsidR="009279EA">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p>
    <w:p w:rsidR="00A61CEE" w:rsidRPr="00776828" w:rsidRDefault="00A61CEE" w:rsidP="0006157D">
      <w:pPr>
        <w:spacing w:after="0" w:line="240" w:lineRule="auto"/>
        <w:rPr>
          <w:color w:val="31849B" w:themeColor="accent5" w:themeShade="BF"/>
          <w:sz w:val="44"/>
          <w:szCs w:val="48"/>
        </w:rPr>
      </w:pPr>
    </w:p>
    <w:tbl>
      <w:tblPr>
        <w:tblStyle w:val="Style1"/>
        <w:tblW w:w="10441" w:type="dxa"/>
        <w:tblLook w:val="04A0" w:firstRow="1" w:lastRow="0" w:firstColumn="1" w:lastColumn="0" w:noHBand="0" w:noVBand="1"/>
      </w:tblPr>
      <w:tblGrid>
        <w:gridCol w:w="3227"/>
        <w:gridCol w:w="2126"/>
        <w:gridCol w:w="2660"/>
        <w:gridCol w:w="2428"/>
      </w:tblGrid>
      <w:tr w:rsidR="00A07E79" w:rsidTr="00C03641">
        <w:trPr>
          <w:trHeight w:val="1373"/>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A4373C" w:rsidP="00C03641">
            <w:pPr>
              <w:widowControl w:val="0"/>
              <w:spacing w:after="120"/>
              <w:rPr>
                <w:rFonts w:ascii="Calibri" w:hAnsi="Calibri"/>
                <w:sz w:val="24"/>
                <w:szCs w:val="24"/>
              </w:rPr>
            </w:pPr>
            <w:r>
              <w:rPr>
                <w:rFonts w:ascii="Calibri" w:hAnsi="Calibri"/>
                <w:sz w:val="24"/>
                <w:szCs w:val="24"/>
              </w:rPr>
              <w:t>This poli</w:t>
            </w:r>
            <w:r w:rsidR="00525F0D">
              <w:rPr>
                <w:rFonts w:ascii="Calibri" w:hAnsi="Calibri"/>
                <w:sz w:val="24"/>
                <w:szCs w:val="24"/>
              </w:rPr>
              <w:t>cy sets out the authority limit</w:t>
            </w:r>
            <w:r>
              <w:rPr>
                <w:rFonts w:ascii="Calibri" w:hAnsi="Calibri"/>
                <w:sz w:val="24"/>
                <w:szCs w:val="24"/>
              </w:rPr>
              <w:t xml:space="preserve">s for </w:t>
            </w:r>
            <w:r w:rsidR="00C03641">
              <w:rPr>
                <w:rFonts w:ascii="Calibri" w:hAnsi="Calibri"/>
                <w:sz w:val="24"/>
                <w:szCs w:val="24"/>
              </w:rPr>
              <w:t xml:space="preserve">the use of credit cards for purchasing </w:t>
            </w:r>
            <w:r>
              <w:rPr>
                <w:rFonts w:ascii="Calibri" w:hAnsi="Calibri"/>
                <w:sz w:val="24"/>
                <w:szCs w:val="24"/>
              </w:rPr>
              <w:t xml:space="preserve">goods and services in the course of conducting </w:t>
            </w:r>
            <w:sdt>
              <w:sdtPr>
                <w:rPr>
                  <w:sz w:val="24"/>
                  <w:szCs w:val="24"/>
                  <w:highlight w:val="lightGray"/>
                </w:rPr>
                <w:id w:val="1568991513"/>
                <w:placeholder>
                  <w:docPart w:val="D371F5A8E67C46F7A891364670D0C09C"/>
                </w:placeholder>
                <w:text/>
              </w:sdtPr>
              <w:sdtEndPr/>
              <w:sdtContent>
                <w:r w:rsidR="00776828">
                  <w:rPr>
                    <w:sz w:val="24"/>
                    <w:szCs w:val="24"/>
                    <w:highlight w:val="lightGray"/>
                  </w:rPr>
                  <w:t>XYZ Community Group</w:t>
                </w:r>
              </w:sdtContent>
            </w:sdt>
            <w:r w:rsidR="00525F0D">
              <w:rPr>
                <w:rFonts w:ascii="Calibri" w:hAnsi="Calibri"/>
                <w:sz w:val="24"/>
                <w:szCs w:val="24"/>
              </w:rPr>
              <w:t>’s business.</w:t>
            </w:r>
          </w:p>
        </w:tc>
      </w:tr>
      <w:tr w:rsidR="005A091A" w:rsidTr="00C03641">
        <w:trPr>
          <w:trHeight w:val="1407"/>
        </w:trPr>
        <w:tc>
          <w:tcPr>
            <w:tcW w:w="3227" w:type="dxa"/>
          </w:tcPr>
          <w:p w:rsidR="005A091A" w:rsidRDefault="005A091A" w:rsidP="00A612EA">
            <w:pPr>
              <w:widowControl w:val="0"/>
              <w:jc w:val="right"/>
              <w:rPr>
                <w:sz w:val="24"/>
                <w:szCs w:val="24"/>
              </w:rPr>
            </w:pPr>
            <w:r>
              <w:rPr>
                <w:rFonts w:ascii="Calibri" w:hAnsi="Calibri"/>
                <w:b/>
                <w:bCs/>
                <w:smallCaps/>
                <w:color w:val="2C7A1A"/>
                <w:sz w:val="32"/>
                <w:szCs w:val="32"/>
              </w:rPr>
              <w:t>Definition</w:t>
            </w:r>
          </w:p>
        </w:tc>
        <w:tc>
          <w:tcPr>
            <w:tcW w:w="7214" w:type="dxa"/>
            <w:gridSpan w:val="3"/>
            <w:tcBorders>
              <w:left w:val="nil"/>
            </w:tcBorders>
          </w:tcPr>
          <w:p w:rsidR="005A091A" w:rsidRPr="00C03641" w:rsidRDefault="00191EFF" w:rsidP="00191EFF">
            <w:pPr>
              <w:widowControl w:val="0"/>
              <w:rPr>
                <w:sz w:val="24"/>
                <w:szCs w:val="24"/>
              </w:rPr>
            </w:pPr>
            <w:r w:rsidRPr="00C03641">
              <w:rPr>
                <w:rFonts w:ascii="Calibri" w:hAnsi="Calibri"/>
                <w:sz w:val="24"/>
                <w:szCs w:val="24"/>
              </w:rPr>
              <w:t xml:space="preserve">Credit cards include all cards issued which enable officers of </w:t>
            </w:r>
            <w:sdt>
              <w:sdtPr>
                <w:rPr>
                  <w:sz w:val="24"/>
                  <w:szCs w:val="24"/>
                  <w:highlight w:val="lightGray"/>
                </w:rPr>
                <w:id w:val="974563198"/>
                <w:placeholder>
                  <w:docPart w:val="2638C6254772458E8449A41A7D725E2A"/>
                </w:placeholder>
                <w:text/>
              </w:sdtPr>
              <w:sdtEndPr/>
              <w:sdtContent>
                <w:r w:rsidR="00776828">
                  <w:rPr>
                    <w:sz w:val="24"/>
                    <w:szCs w:val="24"/>
                    <w:highlight w:val="lightGray"/>
                  </w:rPr>
                  <w:t>XYZ Community Group</w:t>
                </w:r>
              </w:sdtContent>
            </w:sdt>
            <w:r w:rsidRPr="00C03641">
              <w:rPr>
                <w:sz w:val="24"/>
                <w:szCs w:val="24"/>
              </w:rPr>
              <w:t xml:space="preserve"> to </w:t>
            </w:r>
            <w:r w:rsidRPr="00C03641">
              <w:rPr>
                <w:rFonts w:ascii="Calibri" w:hAnsi="Calibri"/>
                <w:sz w:val="24"/>
                <w:szCs w:val="24"/>
              </w:rPr>
              <w:t>procure products and services on credit. It includes fuel cards and plastic cards</w:t>
            </w:r>
            <w:r w:rsidR="001351C1">
              <w:rPr>
                <w:rFonts w:ascii="Calibri" w:hAnsi="Calibri"/>
                <w:sz w:val="24"/>
                <w:szCs w:val="24"/>
              </w:rPr>
              <w:t xml:space="preserve"> (both credit and debit cards)</w:t>
            </w:r>
            <w:r w:rsidRPr="00C03641">
              <w:rPr>
                <w:rFonts w:ascii="Calibri" w:hAnsi="Calibri"/>
                <w:sz w:val="24"/>
                <w:szCs w:val="24"/>
              </w:rPr>
              <w:t xml:space="preserve"> issued by financial institutions.</w:t>
            </w:r>
          </w:p>
        </w:tc>
      </w:tr>
      <w:tr w:rsidR="005A091A" w:rsidTr="00D974A7">
        <w:trPr>
          <w:trHeight w:val="1982"/>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8C2802" w:rsidRPr="00C03641" w:rsidRDefault="008C2802" w:rsidP="008C2802">
            <w:pPr>
              <w:widowControl w:val="0"/>
              <w:spacing w:after="120"/>
              <w:rPr>
                <w:rFonts w:ascii="Calibri" w:hAnsi="Calibri"/>
                <w:sz w:val="24"/>
                <w:szCs w:val="24"/>
              </w:rPr>
            </w:pPr>
            <w:r w:rsidRPr="00C03641">
              <w:rPr>
                <w:rFonts w:ascii="Calibri" w:hAnsi="Calibri"/>
                <w:sz w:val="24"/>
                <w:szCs w:val="24"/>
              </w:rPr>
              <w:t>The purpose of this policy is to:</w:t>
            </w:r>
          </w:p>
          <w:p w:rsidR="008C2802" w:rsidRPr="00C03641" w:rsidRDefault="008C2802" w:rsidP="00936DBB">
            <w:pPr>
              <w:pStyle w:val="ListParagraph"/>
              <w:widowControl w:val="0"/>
              <w:numPr>
                <w:ilvl w:val="0"/>
                <w:numId w:val="22"/>
              </w:numPr>
              <w:tabs>
                <w:tab w:val="num" w:pos="720"/>
              </w:tabs>
              <w:spacing w:after="120"/>
              <w:ind w:left="714" w:hanging="357"/>
              <w:rPr>
                <w:rFonts w:ascii="Calibri" w:hAnsi="Calibri"/>
                <w:sz w:val="24"/>
                <w:szCs w:val="24"/>
              </w:rPr>
            </w:pPr>
            <w:r w:rsidRPr="00C03641">
              <w:rPr>
                <w:rFonts w:ascii="Calibri" w:hAnsi="Calibri"/>
                <w:sz w:val="24"/>
                <w:szCs w:val="24"/>
              </w:rPr>
              <w:t>Ensure that organisational transactions are carried out as efficiently as possible through the use of credit cards and transaction cards as appropriate.</w:t>
            </w:r>
          </w:p>
          <w:p w:rsidR="008C2802" w:rsidRPr="00C03641" w:rsidRDefault="008C2802" w:rsidP="00936DBB">
            <w:pPr>
              <w:pStyle w:val="ListParagraph"/>
              <w:widowControl w:val="0"/>
              <w:numPr>
                <w:ilvl w:val="0"/>
                <w:numId w:val="22"/>
              </w:numPr>
              <w:tabs>
                <w:tab w:val="num" w:pos="720"/>
              </w:tabs>
              <w:spacing w:after="120"/>
              <w:ind w:left="714" w:hanging="357"/>
              <w:rPr>
                <w:rFonts w:ascii="Calibri" w:hAnsi="Calibri"/>
                <w:sz w:val="24"/>
                <w:szCs w:val="24"/>
              </w:rPr>
            </w:pPr>
            <w:r w:rsidRPr="00C03641">
              <w:rPr>
                <w:rFonts w:ascii="Calibri" w:hAnsi="Calibri"/>
                <w:sz w:val="24"/>
                <w:szCs w:val="24"/>
              </w:rPr>
              <w:t>Guard against any possible abuse of organisational credit cards.</w:t>
            </w:r>
          </w:p>
          <w:p w:rsidR="005A091A" w:rsidRPr="00C03641" w:rsidRDefault="005A091A" w:rsidP="00191EFF">
            <w:pPr>
              <w:widowControl w:val="0"/>
              <w:spacing w:after="20"/>
              <w:rPr>
                <w:rFonts w:ascii="Calibri" w:hAnsi="Calibri"/>
                <w:sz w:val="24"/>
                <w:szCs w:val="24"/>
              </w:rPr>
            </w:pPr>
          </w:p>
        </w:tc>
      </w:tr>
      <w:tr w:rsidR="005A091A" w:rsidTr="00D974A7">
        <w:trPr>
          <w:trHeight w:val="1560"/>
        </w:trPr>
        <w:tc>
          <w:tcPr>
            <w:tcW w:w="3227" w:type="dxa"/>
          </w:tcPr>
          <w:p w:rsidR="005A091A" w:rsidRDefault="00191EFF" w:rsidP="00191EFF">
            <w:pPr>
              <w:widowControl w:val="0"/>
              <w:jc w:val="right"/>
              <w:rPr>
                <w:rFonts w:ascii="Calibri" w:hAnsi="Calibri"/>
                <w:b/>
                <w:bCs/>
                <w:smallCaps/>
                <w:color w:val="2C7A1A"/>
                <w:sz w:val="32"/>
                <w:szCs w:val="32"/>
              </w:rPr>
            </w:pPr>
            <w:r>
              <w:rPr>
                <w:rFonts w:ascii="Calibri" w:hAnsi="Calibri"/>
                <w:b/>
                <w:bCs/>
                <w:smallCaps/>
                <w:color w:val="2C7A1A"/>
                <w:sz w:val="32"/>
                <w:szCs w:val="32"/>
              </w:rPr>
              <w:t>Card Issue</w:t>
            </w:r>
          </w:p>
        </w:tc>
        <w:tc>
          <w:tcPr>
            <w:tcW w:w="7214" w:type="dxa"/>
            <w:gridSpan w:val="3"/>
          </w:tcPr>
          <w:p w:rsidR="00191EFF" w:rsidRDefault="00191EFF" w:rsidP="00936DBB">
            <w:pPr>
              <w:spacing w:after="200"/>
              <w:rPr>
                <w:sz w:val="24"/>
              </w:rPr>
            </w:pPr>
            <w:r w:rsidRPr="00191EFF">
              <w:rPr>
                <w:sz w:val="24"/>
              </w:rPr>
              <w:t xml:space="preserve">The Organisational Credit Card may only be issued </w:t>
            </w:r>
            <w:r>
              <w:rPr>
                <w:sz w:val="24"/>
              </w:rPr>
              <w:t>to</w:t>
            </w:r>
            <w:r w:rsidRPr="00191EFF">
              <w:rPr>
                <w:sz w:val="24"/>
              </w:rPr>
              <w:t xml:space="preserve"> a </w:t>
            </w:r>
            <w:r w:rsidR="00936DBB">
              <w:rPr>
                <w:sz w:val="24"/>
              </w:rPr>
              <w:t>committee</w:t>
            </w:r>
            <w:r w:rsidRPr="00191EFF">
              <w:rPr>
                <w:sz w:val="24"/>
              </w:rPr>
              <w:t xml:space="preserve"> member, staff member, or volunteer where their functions and duties wo</w:t>
            </w:r>
            <w:r w:rsidR="001351C1">
              <w:rPr>
                <w:sz w:val="24"/>
              </w:rPr>
              <w:t>uld be enhanced by the use of a</w:t>
            </w:r>
            <w:r w:rsidRPr="00191EFF">
              <w:rPr>
                <w:sz w:val="24"/>
              </w:rPr>
              <w:t xml:space="preserve"> Credit Card. </w:t>
            </w:r>
          </w:p>
          <w:p w:rsidR="00191EFF" w:rsidRPr="00191EFF" w:rsidRDefault="00191EFF" w:rsidP="00936DBB">
            <w:pPr>
              <w:spacing w:after="200"/>
              <w:rPr>
                <w:sz w:val="24"/>
              </w:rPr>
            </w:pPr>
            <w:r w:rsidRPr="00191EFF">
              <w:rPr>
                <w:sz w:val="24"/>
              </w:rPr>
              <w:t>Cards will only</w:t>
            </w:r>
            <w:r>
              <w:rPr>
                <w:sz w:val="24"/>
              </w:rPr>
              <w:t xml:space="preserve"> be issued</w:t>
            </w:r>
            <w:r w:rsidRPr="00191EFF">
              <w:rPr>
                <w:sz w:val="24"/>
              </w:rPr>
              <w:t xml:space="preserve"> to people on the approved Credit Card List [see Appendix B]. The approved Credit </w:t>
            </w:r>
            <w:r>
              <w:rPr>
                <w:sz w:val="24"/>
              </w:rPr>
              <w:t xml:space="preserve">Card List shall be held by the </w:t>
            </w:r>
            <w:sdt>
              <w:sdtPr>
                <w:rPr>
                  <w:sz w:val="24"/>
                  <w:highlight w:val="lightGray"/>
                </w:rPr>
                <w:id w:val="-104264239"/>
                <w:placeholder>
                  <w:docPart w:val="7A89B66398FC417BB84412D2B4194E9C"/>
                </w:placeholder>
                <w:text/>
              </w:sdtPr>
              <w:sdtEndPr/>
              <w:sdtContent>
                <w:r w:rsidRPr="00191EFF">
                  <w:rPr>
                    <w:sz w:val="24"/>
                    <w:highlight w:val="lightGray"/>
                  </w:rPr>
                  <w:t>Office Manager</w:t>
                </w:r>
              </w:sdtContent>
            </w:sdt>
            <w:r w:rsidR="00936DBB">
              <w:rPr>
                <w:sz w:val="24"/>
              </w:rPr>
              <w:t xml:space="preserve">. </w:t>
            </w:r>
          </w:p>
          <w:p w:rsidR="00191EFF" w:rsidRPr="00191EFF" w:rsidRDefault="00191EFF" w:rsidP="00936DBB">
            <w:pPr>
              <w:spacing w:after="200"/>
              <w:rPr>
                <w:sz w:val="24"/>
              </w:rPr>
            </w:pPr>
            <w:r w:rsidRPr="00191EFF">
              <w:rPr>
                <w:sz w:val="24"/>
              </w:rPr>
              <w:t xml:space="preserve">Other persons may be added to the list by </w:t>
            </w:r>
            <w:sdt>
              <w:sdtPr>
                <w:rPr>
                  <w:sz w:val="24"/>
                  <w:highlight w:val="lightGray"/>
                </w:rPr>
                <w:id w:val="798649995"/>
                <w:placeholder>
                  <w:docPart w:val="7A89B66398FC417BB84412D2B4194E9C"/>
                </w:placeholder>
                <w:text/>
              </w:sdtPr>
              <w:sdtEndPr/>
              <w:sdtContent>
                <w:r w:rsidRPr="00360AB1">
                  <w:rPr>
                    <w:sz w:val="24"/>
                    <w:highlight w:val="lightGray"/>
                  </w:rPr>
                  <w:t xml:space="preserve">the </w:t>
                </w:r>
                <w:r w:rsidR="00360AB1" w:rsidRPr="00360AB1">
                  <w:rPr>
                    <w:sz w:val="24"/>
                    <w:highlight w:val="lightGray"/>
                  </w:rPr>
                  <w:t>Committee</w:t>
                </w:r>
              </w:sdtContent>
            </w:sdt>
            <w:r w:rsidRPr="00191EFF">
              <w:rPr>
                <w:sz w:val="24"/>
              </w:rPr>
              <w:t xml:space="preserve">. </w:t>
            </w:r>
          </w:p>
          <w:p w:rsidR="00191EFF" w:rsidRPr="00191EFF" w:rsidRDefault="00191EFF" w:rsidP="00936DBB">
            <w:pPr>
              <w:spacing w:after="200"/>
              <w:rPr>
                <w:sz w:val="24"/>
              </w:rPr>
            </w:pPr>
            <w:r w:rsidRPr="00191EFF">
              <w:rPr>
                <w:sz w:val="24"/>
              </w:rPr>
              <w:t xml:space="preserve">Cards may be issued on a temporary </w:t>
            </w:r>
            <w:r w:rsidR="00936DBB">
              <w:rPr>
                <w:sz w:val="24"/>
              </w:rPr>
              <w:t>basis and recovered afterwards.</w:t>
            </w:r>
          </w:p>
          <w:p w:rsidR="00191EFF" w:rsidRPr="00936DBB" w:rsidRDefault="00191EFF" w:rsidP="00936DBB">
            <w:pPr>
              <w:spacing w:after="200"/>
              <w:rPr>
                <w:sz w:val="24"/>
              </w:rPr>
            </w:pPr>
            <w:r w:rsidRPr="00360AB1">
              <w:rPr>
                <w:sz w:val="24"/>
              </w:rPr>
              <w:t>Organisational Credit Card</w:t>
            </w:r>
            <w:r w:rsidR="00360AB1">
              <w:rPr>
                <w:sz w:val="24"/>
              </w:rPr>
              <w:t>s</w:t>
            </w:r>
            <w:r w:rsidRPr="00360AB1">
              <w:rPr>
                <w:sz w:val="24"/>
              </w:rPr>
              <w:t xml:space="preserve"> will be issued to a specific person, who will remain personally accountable for the use of the card. Cardholders will sign the atta</w:t>
            </w:r>
            <w:r w:rsidR="00936DBB">
              <w:rPr>
                <w:sz w:val="24"/>
              </w:rPr>
              <w:t xml:space="preserve">ched declaration </w:t>
            </w:r>
            <w:r w:rsidR="004C265C">
              <w:rPr>
                <w:sz w:val="24"/>
              </w:rPr>
              <w:t>[</w:t>
            </w:r>
            <w:r w:rsidR="00936DBB">
              <w:rPr>
                <w:sz w:val="24"/>
              </w:rPr>
              <w:t>Appendix A</w:t>
            </w:r>
            <w:r w:rsidR="004C265C">
              <w:rPr>
                <w:sz w:val="24"/>
              </w:rPr>
              <w:t>]</w:t>
            </w:r>
            <w:r w:rsidR="00936DBB">
              <w:rPr>
                <w:sz w:val="24"/>
              </w:rPr>
              <w:t>.</w:t>
            </w:r>
          </w:p>
          <w:p w:rsidR="005A091A" w:rsidRPr="00C87766" w:rsidRDefault="00191EFF" w:rsidP="00936DBB">
            <w:pPr>
              <w:spacing w:after="200"/>
              <w:rPr>
                <w:sz w:val="24"/>
              </w:rPr>
            </w:pPr>
            <w:r w:rsidRPr="00C87766">
              <w:rPr>
                <w:sz w:val="24"/>
              </w:rPr>
              <w:t xml:space="preserve">Only the authorised signatory may use the card. No more than one card shall be issued per cardholder. Credit limits as appropriate shall be set for each </w:t>
            </w:r>
            <w:r w:rsidR="00C87766">
              <w:rPr>
                <w:sz w:val="24"/>
              </w:rPr>
              <w:t xml:space="preserve">card by the issuing authority. </w:t>
            </w:r>
          </w:p>
        </w:tc>
      </w:tr>
      <w:tr w:rsidR="005A091A" w:rsidTr="004C265C">
        <w:trPr>
          <w:trHeight w:val="11057"/>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lastRenderedPageBreak/>
              <w:t>Cardholder 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Pr="00C87766" w:rsidRDefault="00360AB1" w:rsidP="00360AB1">
            <w:pPr>
              <w:rPr>
                <w:sz w:val="24"/>
              </w:rPr>
            </w:pPr>
            <w:r w:rsidRPr="00C87766">
              <w:rPr>
                <w:sz w:val="24"/>
              </w:rPr>
              <w:t>The Cardholder shall:</w:t>
            </w:r>
          </w:p>
          <w:p w:rsidR="00360AB1" w:rsidRPr="00C87766" w:rsidRDefault="00360AB1" w:rsidP="00360AB1">
            <w:pPr>
              <w:ind w:left="720"/>
              <w:rPr>
                <w:sz w:val="24"/>
              </w:rPr>
            </w:pPr>
            <w:r w:rsidRPr="00C87766">
              <w:rPr>
                <w:sz w:val="24"/>
              </w:rPr>
              <w:t xml:space="preserve"> </w:t>
            </w:r>
          </w:p>
          <w:p w:rsidR="00360AB1" w:rsidRPr="00C87766" w:rsidRDefault="00360AB1" w:rsidP="00360AB1">
            <w:pPr>
              <w:numPr>
                <w:ilvl w:val="0"/>
                <w:numId w:val="23"/>
              </w:numPr>
              <w:spacing w:after="120"/>
              <w:ind w:left="714" w:hanging="357"/>
              <w:rPr>
                <w:sz w:val="24"/>
              </w:rPr>
            </w:pPr>
            <w:r w:rsidRPr="00C87766">
              <w:rPr>
                <w:sz w:val="24"/>
              </w:rPr>
              <w:t>In all cases obtain and retain sufficient supporting documentation to validate the expense (e.g. tax invoice) or shall in lieu provide a statutory declaration.</w:t>
            </w:r>
          </w:p>
          <w:p w:rsidR="00C87766" w:rsidRDefault="00C87766" w:rsidP="00360AB1">
            <w:pPr>
              <w:numPr>
                <w:ilvl w:val="0"/>
                <w:numId w:val="23"/>
              </w:numPr>
              <w:spacing w:after="120"/>
              <w:ind w:left="714" w:hanging="357"/>
              <w:rPr>
                <w:sz w:val="24"/>
              </w:rPr>
            </w:pPr>
            <w:r>
              <w:rPr>
                <w:sz w:val="24"/>
              </w:rPr>
              <w:t>Provide these for reconciliation</w:t>
            </w:r>
            <w:r w:rsidR="007E6E9C">
              <w:rPr>
                <w:sz w:val="24"/>
              </w:rPr>
              <w:t xml:space="preserve"> and accounting purposes</w:t>
            </w:r>
            <w:r>
              <w:rPr>
                <w:sz w:val="24"/>
              </w:rPr>
              <w:t>.</w:t>
            </w:r>
          </w:p>
          <w:p w:rsidR="007E6E9C" w:rsidRDefault="00C87766" w:rsidP="00360AB1">
            <w:pPr>
              <w:numPr>
                <w:ilvl w:val="0"/>
                <w:numId w:val="23"/>
              </w:numPr>
              <w:spacing w:after="120"/>
              <w:ind w:left="714" w:hanging="357"/>
              <w:rPr>
                <w:sz w:val="24"/>
              </w:rPr>
            </w:pPr>
            <w:r>
              <w:rPr>
                <w:sz w:val="24"/>
              </w:rPr>
              <w:t xml:space="preserve">Where required, assist with verification of purchases, </w:t>
            </w:r>
            <w:r w:rsidR="007E6E9C">
              <w:rPr>
                <w:sz w:val="24"/>
              </w:rPr>
              <w:t xml:space="preserve">investigating </w:t>
            </w:r>
            <w:r>
              <w:rPr>
                <w:sz w:val="24"/>
              </w:rPr>
              <w:t xml:space="preserve">inaccuracies and maintaining official records relating to </w:t>
            </w:r>
            <w:r w:rsidR="007E6E9C">
              <w:rPr>
                <w:sz w:val="24"/>
              </w:rPr>
              <w:t>credit cards.</w:t>
            </w:r>
          </w:p>
          <w:p w:rsidR="00360AB1" w:rsidRPr="00C87766" w:rsidRDefault="00360AB1" w:rsidP="00C87766">
            <w:pPr>
              <w:numPr>
                <w:ilvl w:val="0"/>
                <w:numId w:val="24"/>
              </w:numPr>
              <w:tabs>
                <w:tab w:val="clear" w:pos="720"/>
              </w:tabs>
              <w:rPr>
                <w:sz w:val="24"/>
              </w:rPr>
            </w:pPr>
            <w:r w:rsidRPr="00C87766">
              <w:rPr>
                <w:sz w:val="24"/>
              </w:rPr>
              <w:t xml:space="preserve">Notify the </w:t>
            </w:r>
            <w:r w:rsidR="007E6E9C">
              <w:rPr>
                <w:sz w:val="24"/>
              </w:rPr>
              <w:t>provider</w:t>
            </w:r>
            <w:r w:rsidRPr="00C87766">
              <w:rPr>
                <w:sz w:val="24"/>
              </w:rPr>
              <w:t xml:space="preserve"> and the </w:t>
            </w:r>
            <w:sdt>
              <w:sdtPr>
                <w:rPr>
                  <w:sz w:val="24"/>
                  <w:highlight w:val="lightGray"/>
                </w:rPr>
                <w:id w:val="268740204"/>
                <w:placeholder>
                  <w:docPart w:val="7A89B66398FC417BB84412D2B4194E9C"/>
                </w:placeholder>
                <w:text/>
              </w:sdtPr>
              <w:sdtEndPr/>
              <w:sdtContent>
                <w:r w:rsidR="007E6E9C" w:rsidRPr="007E6E9C">
                  <w:rPr>
                    <w:sz w:val="24"/>
                    <w:highlight w:val="lightGray"/>
                  </w:rPr>
                  <w:t>Chairperson</w:t>
                </w:r>
              </w:sdtContent>
            </w:sdt>
            <w:r w:rsidRPr="00C87766">
              <w:rPr>
                <w:sz w:val="24"/>
              </w:rPr>
              <w:t xml:space="preserve"> immediately if </w:t>
            </w:r>
          </w:p>
          <w:p w:rsidR="00360AB1" w:rsidRPr="00C87766" w:rsidRDefault="00360AB1" w:rsidP="00C87766">
            <w:pPr>
              <w:numPr>
                <w:ilvl w:val="1"/>
                <w:numId w:val="16"/>
              </w:numPr>
              <w:tabs>
                <w:tab w:val="clear" w:pos="1440"/>
                <w:tab w:val="num" w:pos="1762"/>
              </w:tabs>
              <w:ind w:left="2160" w:hanging="823"/>
              <w:rPr>
                <w:sz w:val="24"/>
              </w:rPr>
            </w:pPr>
            <w:r w:rsidRPr="00C87766">
              <w:rPr>
                <w:sz w:val="24"/>
              </w:rPr>
              <w:t>The card is lost or stolen.</w:t>
            </w:r>
          </w:p>
          <w:p w:rsidR="00360AB1" w:rsidRPr="007E6E9C" w:rsidRDefault="00360AB1" w:rsidP="004C265C">
            <w:pPr>
              <w:numPr>
                <w:ilvl w:val="1"/>
                <w:numId w:val="16"/>
              </w:numPr>
              <w:tabs>
                <w:tab w:val="clear" w:pos="1440"/>
                <w:tab w:val="num" w:pos="1762"/>
              </w:tabs>
              <w:spacing w:after="120"/>
              <w:ind w:left="1735" w:hanging="398"/>
              <w:rPr>
                <w:sz w:val="24"/>
              </w:rPr>
            </w:pPr>
            <w:r w:rsidRPr="00C87766">
              <w:rPr>
                <w:sz w:val="24"/>
              </w:rPr>
              <w:t>Any unauthorised transaction is detected or</w:t>
            </w:r>
            <w:r w:rsidR="004C265C">
              <w:rPr>
                <w:sz w:val="24"/>
              </w:rPr>
              <w:t xml:space="preserve"> </w:t>
            </w:r>
            <w:r w:rsidRPr="00C87766">
              <w:rPr>
                <w:sz w:val="24"/>
              </w:rPr>
              <w:t>suspected</w:t>
            </w:r>
          </w:p>
          <w:p w:rsidR="00360AB1" w:rsidRPr="007E6E9C" w:rsidRDefault="00360AB1" w:rsidP="007E6E9C">
            <w:pPr>
              <w:numPr>
                <w:ilvl w:val="0"/>
                <w:numId w:val="25"/>
              </w:numPr>
              <w:spacing w:after="120"/>
              <w:rPr>
                <w:sz w:val="24"/>
              </w:rPr>
            </w:pPr>
            <w:r w:rsidRPr="00C87766">
              <w:rPr>
                <w:sz w:val="24"/>
              </w:rPr>
              <w:t xml:space="preserve">Notify the </w:t>
            </w:r>
            <w:sdt>
              <w:sdtPr>
                <w:rPr>
                  <w:sz w:val="24"/>
                  <w:highlight w:val="lightGray"/>
                </w:rPr>
                <w:id w:val="-1443383131"/>
                <w:placeholder>
                  <w:docPart w:val="068950C286AA4D79BE4B30C2465387BB"/>
                </w:placeholder>
                <w:text/>
              </w:sdtPr>
              <w:sdtEndPr/>
              <w:sdtContent>
                <w:r w:rsidR="007E6E9C" w:rsidRPr="007E6E9C">
                  <w:rPr>
                    <w:sz w:val="24"/>
                    <w:highlight w:val="lightGray"/>
                  </w:rPr>
                  <w:t>Chairperson</w:t>
                </w:r>
              </w:sdtContent>
            </w:sdt>
            <w:r w:rsidR="007E6E9C" w:rsidRPr="00C87766">
              <w:rPr>
                <w:sz w:val="24"/>
              </w:rPr>
              <w:t xml:space="preserve"> </w:t>
            </w:r>
            <w:r w:rsidRPr="00C87766">
              <w:rPr>
                <w:sz w:val="24"/>
              </w:rPr>
              <w:t>of any change in name or contact details</w:t>
            </w:r>
          </w:p>
          <w:p w:rsidR="00360AB1" w:rsidRPr="007E6E9C" w:rsidRDefault="00360AB1" w:rsidP="007E6E9C">
            <w:pPr>
              <w:numPr>
                <w:ilvl w:val="0"/>
                <w:numId w:val="25"/>
              </w:numPr>
              <w:spacing w:after="120"/>
              <w:rPr>
                <w:sz w:val="24"/>
                <w:szCs w:val="24"/>
              </w:rPr>
            </w:pPr>
            <w:r w:rsidRPr="00C87766">
              <w:rPr>
                <w:sz w:val="24"/>
                <w:szCs w:val="24"/>
              </w:rPr>
              <w:t>Take adequate measures to ensure the security of the card.</w:t>
            </w:r>
          </w:p>
          <w:p w:rsidR="00360AB1" w:rsidRPr="00C87766" w:rsidRDefault="00360AB1" w:rsidP="007E6E9C">
            <w:pPr>
              <w:numPr>
                <w:ilvl w:val="0"/>
                <w:numId w:val="25"/>
              </w:numPr>
              <w:spacing w:after="120"/>
              <w:rPr>
                <w:sz w:val="24"/>
                <w:szCs w:val="24"/>
              </w:rPr>
            </w:pPr>
            <w:r w:rsidRPr="00C87766">
              <w:rPr>
                <w:sz w:val="24"/>
                <w:szCs w:val="24"/>
              </w:rPr>
              <w:t xml:space="preserve">Return the card to the </w:t>
            </w:r>
            <w:sdt>
              <w:sdtPr>
                <w:rPr>
                  <w:sz w:val="24"/>
                  <w:highlight w:val="lightGray"/>
                </w:rPr>
                <w:id w:val="1026912192"/>
                <w:placeholder>
                  <w:docPart w:val="FD4315E87A46492E873301D092E5E190"/>
                </w:placeholder>
                <w:text/>
              </w:sdtPr>
              <w:sdtEndPr/>
              <w:sdtContent>
                <w:r w:rsidR="007E6E9C" w:rsidRPr="007E6E9C">
                  <w:rPr>
                    <w:sz w:val="24"/>
                    <w:highlight w:val="lightGray"/>
                  </w:rPr>
                  <w:t>Chairperson</w:t>
                </w:r>
              </w:sdtContent>
            </w:sdt>
            <w:r w:rsidR="007E6E9C" w:rsidRPr="00C87766">
              <w:rPr>
                <w:sz w:val="24"/>
                <w:szCs w:val="24"/>
              </w:rPr>
              <w:t xml:space="preserve"> </w:t>
            </w:r>
            <w:r w:rsidRPr="00C87766">
              <w:rPr>
                <w:sz w:val="24"/>
                <w:szCs w:val="24"/>
              </w:rPr>
              <w:t>if</w:t>
            </w:r>
          </w:p>
          <w:p w:rsidR="00360AB1" w:rsidRPr="00C87766" w:rsidRDefault="00360AB1" w:rsidP="00C87766">
            <w:pPr>
              <w:numPr>
                <w:ilvl w:val="1"/>
                <w:numId w:val="16"/>
              </w:numPr>
              <w:tabs>
                <w:tab w:val="clear" w:pos="1440"/>
                <w:tab w:val="num" w:pos="1762"/>
              </w:tabs>
              <w:ind w:left="1762" w:hanging="425"/>
              <w:rPr>
                <w:sz w:val="24"/>
                <w:szCs w:val="24"/>
              </w:rPr>
            </w:pPr>
            <w:r w:rsidRPr="00C87766">
              <w:rPr>
                <w:sz w:val="24"/>
                <w:szCs w:val="24"/>
              </w:rPr>
              <w:t>the Cardholder resigns</w:t>
            </w:r>
          </w:p>
          <w:p w:rsidR="00360AB1" w:rsidRPr="00C87766" w:rsidRDefault="00360AB1" w:rsidP="00C87766">
            <w:pPr>
              <w:numPr>
                <w:ilvl w:val="1"/>
                <w:numId w:val="16"/>
              </w:numPr>
              <w:tabs>
                <w:tab w:val="clear" w:pos="1440"/>
                <w:tab w:val="num" w:pos="1762"/>
              </w:tabs>
              <w:ind w:left="1762" w:hanging="425"/>
              <w:rPr>
                <w:sz w:val="24"/>
                <w:szCs w:val="24"/>
              </w:rPr>
            </w:pPr>
            <w:r w:rsidRPr="00C87766">
              <w:rPr>
                <w:sz w:val="24"/>
                <w:szCs w:val="24"/>
              </w:rPr>
              <w:t xml:space="preserve">the </w:t>
            </w:r>
            <w:sdt>
              <w:sdtPr>
                <w:rPr>
                  <w:sz w:val="24"/>
                  <w:highlight w:val="lightGray"/>
                </w:rPr>
                <w:id w:val="1374971249"/>
                <w:placeholder>
                  <w:docPart w:val="372C43E631AA464E97A2F2504E507D1F"/>
                </w:placeholder>
                <w:text/>
              </w:sdtPr>
              <w:sdtEndPr/>
              <w:sdtContent>
                <w:r w:rsidR="007E6E9C" w:rsidRPr="007E6E9C">
                  <w:rPr>
                    <w:sz w:val="24"/>
                    <w:highlight w:val="lightGray"/>
                  </w:rPr>
                  <w:t>Chairperson</w:t>
                </w:r>
              </w:sdtContent>
            </w:sdt>
            <w:r w:rsidR="007E6E9C" w:rsidRPr="00C87766">
              <w:rPr>
                <w:sz w:val="24"/>
                <w:szCs w:val="24"/>
              </w:rPr>
              <w:t xml:space="preserve"> </w:t>
            </w:r>
            <w:r w:rsidRPr="00C87766">
              <w:rPr>
                <w:sz w:val="24"/>
                <w:szCs w:val="24"/>
              </w:rPr>
              <w:t>determines that there is no longer a need for the cardholder to retain his or her card</w:t>
            </w:r>
          </w:p>
          <w:p w:rsidR="00360AB1" w:rsidRPr="007E6E9C" w:rsidRDefault="001351C1" w:rsidP="007E6E9C">
            <w:pPr>
              <w:numPr>
                <w:ilvl w:val="1"/>
                <w:numId w:val="16"/>
              </w:numPr>
              <w:tabs>
                <w:tab w:val="clear" w:pos="1440"/>
                <w:tab w:val="num" w:pos="1762"/>
              </w:tabs>
              <w:spacing w:after="120"/>
              <w:ind w:left="1762" w:hanging="425"/>
              <w:rPr>
                <w:sz w:val="24"/>
                <w:szCs w:val="24"/>
              </w:rPr>
            </w:pPr>
            <w:r w:rsidRPr="00C87766">
              <w:rPr>
                <w:sz w:val="24"/>
                <w:szCs w:val="24"/>
              </w:rPr>
              <w:t>The</w:t>
            </w:r>
            <w:r w:rsidR="00360AB1" w:rsidRPr="00C87766">
              <w:rPr>
                <w:sz w:val="24"/>
                <w:szCs w:val="24"/>
              </w:rPr>
              <w:t xml:space="preserve"> Credit Card has been cancelled by the </w:t>
            </w:r>
            <w:r w:rsidR="007E6E9C">
              <w:rPr>
                <w:sz w:val="24"/>
                <w:szCs w:val="24"/>
              </w:rPr>
              <w:t>provider / bank</w:t>
            </w:r>
            <w:r w:rsidR="00360AB1" w:rsidRPr="00C87766">
              <w:rPr>
                <w:sz w:val="24"/>
                <w:szCs w:val="24"/>
              </w:rPr>
              <w:t>.</w:t>
            </w:r>
          </w:p>
          <w:p w:rsidR="00360AB1" w:rsidRPr="00C87766" w:rsidRDefault="00360AB1" w:rsidP="007E6E9C">
            <w:pPr>
              <w:numPr>
                <w:ilvl w:val="0"/>
                <w:numId w:val="26"/>
              </w:numPr>
              <w:spacing w:after="120"/>
              <w:rPr>
                <w:sz w:val="24"/>
                <w:szCs w:val="24"/>
              </w:rPr>
            </w:pPr>
            <w:r w:rsidRPr="00C87766">
              <w:rPr>
                <w:sz w:val="24"/>
                <w:szCs w:val="24"/>
              </w:rPr>
              <w:t>Be personally liable for any unauthorised transaction unless the card is l</w:t>
            </w:r>
            <w:r w:rsidR="00C03641">
              <w:rPr>
                <w:sz w:val="24"/>
                <w:szCs w:val="24"/>
              </w:rPr>
              <w:t>ost, stolen or subject to fraud</w:t>
            </w:r>
            <w:r w:rsidRPr="00C87766">
              <w:rPr>
                <w:sz w:val="24"/>
                <w:szCs w:val="24"/>
              </w:rPr>
              <w:t xml:space="preserve"> of a third party.</w:t>
            </w:r>
          </w:p>
          <w:p w:rsidR="00360AB1" w:rsidRPr="00C87766" w:rsidRDefault="00360AB1" w:rsidP="00360AB1">
            <w:pPr>
              <w:ind w:left="1080"/>
              <w:rPr>
                <w:sz w:val="24"/>
                <w:szCs w:val="24"/>
              </w:rPr>
            </w:pPr>
          </w:p>
          <w:p w:rsidR="00360AB1" w:rsidRPr="00C87766" w:rsidRDefault="00360AB1" w:rsidP="007E6E9C">
            <w:pPr>
              <w:spacing w:after="120"/>
              <w:rPr>
                <w:sz w:val="24"/>
                <w:szCs w:val="24"/>
              </w:rPr>
            </w:pPr>
            <w:r w:rsidRPr="00C87766">
              <w:rPr>
                <w:sz w:val="24"/>
                <w:szCs w:val="24"/>
              </w:rPr>
              <w:t>The Cardholder shall not:</w:t>
            </w:r>
          </w:p>
          <w:p w:rsidR="00360AB1" w:rsidRPr="00C87766" w:rsidRDefault="00C87766" w:rsidP="007E6E9C">
            <w:pPr>
              <w:numPr>
                <w:ilvl w:val="1"/>
                <w:numId w:val="29"/>
              </w:numPr>
              <w:spacing w:after="120"/>
              <w:ind w:left="771" w:hanging="425"/>
              <w:rPr>
                <w:sz w:val="24"/>
                <w:szCs w:val="24"/>
              </w:rPr>
            </w:pPr>
            <w:r w:rsidRPr="00C87766">
              <w:rPr>
                <w:sz w:val="24"/>
                <w:szCs w:val="24"/>
              </w:rPr>
              <w:t>E</w:t>
            </w:r>
            <w:r w:rsidR="00360AB1" w:rsidRPr="00C87766">
              <w:rPr>
                <w:sz w:val="24"/>
                <w:szCs w:val="24"/>
              </w:rPr>
              <w:t>xceed any maximum limits set for</w:t>
            </w:r>
            <w:r w:rsidR="007E6E9C">
              <w:rPr>
                <w:sz w:val="24"/>
                <w:szCs w:val="24"/>
              </w:rPr>
              <w:t xml:space="preserve"> the Credit Card.</w:t>
            </w:r>
          </w:p>
          <w:p w:rsidR="00360AB1" w:rsidRPr="00C87766" w:rsidRDefault="00C87766" w:rsidP="00C87766">
            <w:pPr>
              <w:numPr>
                <w:ilvl w:val="1"/>
                <w:numId w:val="29"/>
              </w:numPr>
              <w:spacing w:after="120"/>
              <w:ind w:left="771" w:hanging="425"/>
              <w:rPr>
                <w:sz w:val="24"/>
                <w:szCs w:val="24"/>
              </w:rPr>
            </w:pPr>
            <w:r w:rsidRPr="00C87766">
              <w:rPr>
                <w:sz w:val="24"/>
                <w:szCs w:val="24"/>
              </w:rPr>
              <w:t>O</w:t>
            </w:r>
            <w:r w:rsidR="00360AB1" w:rsidRPr="00C87766">
              <w:rPr>
                <w:sz w:val="24"/>
                <w:szCs w:val="24"/>
              </w:rPr>
              <w:t>btain cash advances through the Credit Card</w:t>
            </w:r>
            <w:r w:rsidR="007E6E9C">
              <w:rPr>
                <w:sz w:val="24"/>
                <w:szCs w:val="24"/>
              </w:rPr>
              <w:t>.</w:t>
            </w:r>
          </w:p>
          <w:p w:rsidR="00360AB1" w:rsidRPr="00C87766" w:rsidRDefault="00C87766" w:rsidP="00C87766">
            <w:pPr>
              <w:numPr>
                <w:ilvl w:val="1"/>
                <w:numId w:val="29"/>
              </w:numPr>
              <w:spacing w:after="120"/>
              <w:ind w:left="771" w:hanging="425"/>
              <w:rPr>
                <w:sz w:val="24"/>
                <w:szCs w:val="24"/>
              </w:rPr>
            </w:pPr>
            <w:r w:rsidRPr="00C87766">
              <w:rPr>
                <w:sz w:val="24"/>
                <w:szCs w:val="24"/>
              </w:rPr>
              <w:t>U</w:t>
            </w:r>
            <w:r w:rsidR="00360AB1" w:rsidRPr="00C87766">
              <w:rPr>
                <w:sz w:val="24"/>
                <w:szCs w:val="24"/>
              </w:rPr>
              <w:t>se the ca</w:t>
            </w:r>
            <w:r w:rsidR="007E6E9C">
              <w:rPr>
                <w:sz w:val="24"/>
                <w:szCs w:val="24"/>
              </w:rPr>
              <w:t>rd for any unapproved purchases.</w:t>
            </w:r>
          </w:p>
          <w:p w:rsidR="00360AB1" w:rsidRPr="00C87766" w:rsidRDefault="00C87766" w:rsidP="00C87766">
            <w:pPr>
              <w:numPr>
                <w:ilvl w:val="1"/>
                <w:numId w:val="29"/>
              </w:numPr>
              <w:spacing w:after="120"/>
              <w:ind w:left="771" w:hanging="425"/>
              <w:rPr>
                <w:sz w:val="24"/>
                <w:szCs w:val="24"/>
              </w:rPr>
            </w:pPr>
            <w:r w:rsidRPr="00C87766">
              <w:rPr>
                <w:sz w:val="24"/>
                <w:szCs w:val="24"/>
              </w:rPr>
              <w:t>A</w:t>
            </w:r>
            <w:r w:rsidR="007E6E9C">
              <w:rPr>
                <w:sz w:val="24"/>
                <w:szCs w:val="24"/>
              </w:rPr>
              <w:t xml:space="preserve">uthorise his / </w:t>
            </w:r>
            <w:proofErr w:type="gramStart"/>
            <w:r w:rsidR="007E6E9C">
              <w:rPr>
                <w:sz w:val="24"/>
                <w:szCs w:val="24"/>
              </w:rPr>
              <w:t xml:space="preserve">her </w:t>
            </w:r>
            <w:r w:rsidR="00360AB1" w:rsidRPr="00C87766">
              <w:rPr>
                <w:sz w:val="24"/>
                <w:szCs w:val="24"/>
              </w:rPr>
              <w:t>own</w:t>
            </w:r>
            <w:proofErr w:type="gramEnd"/>
            <w:r w:rsidR="00360AB1" w:rsidRPr="00C87766">
              <w:rPr>
                <w:sz w:val="24"/>
                <w:szCs w:val="24"/>
              </w:rPr>
              <w:t xml:space="preserve"> expenditure</w:t>
            </w:r>
            <w:r w:rsidR="007E6E9C">
              <w:rPr>
                <w:sz w:val="24"/>
                <w:szCs w:val="24"/>
              </w:rPr>
              <w:t>.</w:t>
            </w:r>
          </w:p>
          <w:p w:rsidR="00EE5BB2" w:rsidRPr="00360AB1" w:rsidRDefault="00C87766" w:rsidP="00C87766">
            <w:pPr>
              <w:numPr>
                <w:ilvl w:val="1"/>
                <w:numId w:val="29"/>
              </w:numPr>
              <w:spacing w:after="120"/>
              <w:ind w:left="771" w:hanging="425"/>
              <w:rPr>
                <w:rFonts w:ascii="Book Antiqua" w:hAnsi="Book Antiqua"/>
              </w:rPr>
            </w:pPr>
            <w:r w:rsidRPr="00C87766">
              <w:rPr>
                <w:sz w:val="24"/>
                <w:szCs w:val="24"/>
              </w:rPr>
              <w:t>C</w:t>
            </w:r>
            <w:r w:rsidR="007E6E9C">
              <w:rPr>
                <w:sz w:val="24"/>
                <w:szCs w:val="24"/>
              </w:rPr>
              <w:t>laim double allowances (i</w:t>
            </w:r>
            <w:r w:rsidR="004B2DEE">
              <w:rPr>
                <w:sz w:val="24"/>
                <w:szCs w:val="24"/>
              </w:rPr>
              <w:t>.</w:t>
            </w:r>
            <w:r w:rsidR="00360AB1" w:rsidRPr="00C87766">
              <w:rPr>
                <w:sz w:val="24"/>
                <w:szCs w:val="24"/>
              </w:rPr>
              <w:t>e. request reimbursement for an expense already paid by the card).</w:t>
            </w:r>
          </w:p>
        </w:tc>
      </w:tr>
      <w:tr w:rsidR="005A091A" w:rsidTr="004C265C">
        <w:trPr>
          <w:trHeight w:val="3549"/>
        </w:trPr>
        <w:tc>
          <w:tcPr>
            <w:tcW w:w="3227" w:type="dxa"/>
          </w:tcPr>
          <w:p w:rsidR="005A091A" w:rsidRDefault="007E6E9C" w:rsidP="007E6E9C">
            <w:pPr>
              <w:widowControl w:val="0"/>
              <w:jc w:val="right"/>
              <w:rPr>
                <w:rFonts w:ascii="Calibri" w:hAnsi="Calibri"/>
                <w:b/>
                <w:bCs/>
                <w:smallCaps/>
                <w:color w:val="2C7A1A"/>
                <w:sz w:val="32"/>
                <w:szCs w:val="32"/>
              </w:rPr>
            </w:pPr>
            <w:r>
              <w:rPr>
                <w:rFonts w:ascii="Calibri" w:hAnsi="Calibri"/>
                <w:b/>
                <w:bCs/>
                <w:smallCaps/>
                <w:color w:val="2C7A1A"/>
                <w:sz w:val="32"/>
                <w:szCs w:val="32"/>
              </w:rPr>
              <w:t>Credit Card Expenditure</w:t>
            </w:r>
          </w:p>
        </w:tc>
        <w:tc>
          <w:tcPr>
            <w:tcW w:w="7214" w:type="dxa"/>
            <w:gridSpan w:val="3"/>
          </w:tcPr>
          <w:p w:rsidR="00360AB1" w:rsidRPr="007E6E9C" w:rsidRDefault="00360AB1" w:rsidP="007E6E9C">
            <w:pPr>
              <w:spacing w:after="200"/>
              <w:rPr>
                <w:sz w:val="24"/>
              </w:rPr>
            </w:pPr>
            <w:r w:rsidRPr="007E6E9C">
              <w:rPr>
                <w:sz w:val="24"/>
              </w:rPr>
              <w:t>The Card will only be used for those activities that are a direct consequence of the cardholders’ fu</w:t>
            </w:r>
            <w:r w:rsidR="007E6E9C" w:rsidRPr="007E6E9C">
              <w:rPr>
                <w:sz w:val="24"/>
              </w:rPr>
              <w:t>nction within the organisation.</w:t>
            </w:r>
          </w:p>
          <w:p w:rsidR="00360AB1" w:rsidRPr="007E6E9C" w:rsidRDefault="00360AB1" w:rsidP="007E6E9C">
            <w:pPr>
              <w:spacing w:after="200"/>
              <w:rPr>
                <w:sz w:val="24"/>
              </w:rPr>
            </w:pPr>
            <w:r w:rsidRPr="007E6E9C">
              <w:rPr>
                <w:sz w:val="24"/>
              </w:rPr>
              <w:t>Where coincident and/or private expenditure occurs on the same transaction (where, for example, a person incurs a debt for personal telephone calls during a hotel stay) the cardholder must settle the private expense prior to charging the balance on the Credit Card.</w:t>
            </w:r>
          </w:p>
          <w:p w:rsidR="007E6E9C" w:rsidRPr="007E6E9C" w:rsidRDefault="00360AB1" w:rsidP="007E6E9C">
            <w:pPr>
              <w:spacing w:after="200"/>
              <w:rPr>
                <w:sz w:val="24"/>
              </w:rPr>
            </w:pPr>
            <w:r w:rsidRPr="007E6E9C">
              <w:rPr>
                <w:sz w:val="24"/>
              </w:rPr>
              <w:t xml:space="preserve">Where doubt exists as to whether or not an item is function-related, prior authorisation should be obtained from the </w:t>
            </w:r>
            <w:sdt>
              <w:sdtPr>
                <w:rPr>
                  <w:sz w:val="24"/>
                  <w:highlight w:val="lightGray"/>
                </w:rPr>
                <w:id w:val="-1603950877"/>
                <w:placeholder>
                  <w:docPart w:val="7162B368A1BB4BF081DA4327EFEC9025"/>
                </w:placeholder>
                <w:text/>
              </w:sdtPr>
              <w:sdtEndPr/>
              <w:sdtContent>
                <w:r w:rsidR="007E6E9C" w:rsidRPr="007E6E9C">
                  <w:rPr>
                    <w:sz w:val="24"/>
                    <w:highlight w:val="lightGray"/>
                  </w:rPr>
                  <w:t>Chairperson</w:t>
                </w:r>
              </w:sdtContent>
            </w:sdt>
            <w:r w:rsidRPr="007E6E9C">
              <w:rPr>
                <w:sz w:val="24"/>
              </w:rPr>
              <w:t xml:space="preserve"> (or, in the case of the </w:t>
            </w:r>
            <w:r w:rsidR="007E6E9C">
              <w:rPr>
                <w:sz w:val="24"/>
              </w:rPr>
              <w:t>Chairperson’s</w:t>
            </w:r>
            <w:r w:rsidRPr="007E6E9C">
              <w:rPr>
                <w:sz w:val="24"/>
              </w:rPr>
              <w:t xml:space="preserve"> own card, the </w:t>
            </w:r>
            <w:sdt>
              <w:sdtPr>
                <w:rPr>
                  <w:sz w:val="24"/>
                  <w:highlight w:val="lightGray"/>
                </w:rPr>
                <w:id w:val="848919378"/>
                <w:placeholder>
                  <w:docPart w:val="7A89B66398FC417BB84412D2B4194E9C"/>
                </w:placeholder>
                <w:text/>
              </w:sdtPr>
              <w:sdtEndPr/>
              <w:sdtContent>
                <w:r w:rsidR="007E6E9C" w:rsidRPr="00D974A7">
                  <w:rPr>
                    <w:sz w:val="24"/>
                    <w:highlight w:val="lightGray"/>
                  </w:rPr>
                  <w:t>Committee</w:t>
                </w:r>
              </w:sdtContent>
            </w:sdt>
            <w:r w:rsidR="007E6E9C">
              <w:rPr>
                <w:sz w:val="24"/>
              </w:rPr>
              <w:t>).</w:t>
            </w:r>
          </w:p>
        </w:tc>
      </w:tr>
      <w:tr w:rsidR="005A091A" w:rsidTr="00B94F2B">
        <w:trPr>
          <w:trHeight w:val="8647"/>
        </w:trPr>
        <w:tc>
          <w:tcPr>
            <w:tcW w:w="3227" w:type="dxa"/>
          </w:tcPr>
          <w:p w:rsidR="00C03641" w:rsidRDefault="00C03641" w:rsidP="00360AB1">
            <w:pPr>
              <w:widowControl w:val="0"/>
              <w:jc w:val="right"/>
              <w:rPr>
                <w:rFonts w:ascii="Calibri" w:hAnsi="Calibri"/>
                <w:b/>
                <w:bCs/>
                <w:smallCaps/>
                <w:color w:val="2C7A1A"/>
                <w:sz w:val="32"/>
                <w:szCs w:val="32"/>
              </w:rPr>
            </w:pPr>
          </w:p>
          <w:p w:rsidR="005A091A" w:rsidRDefault="00360AB1" w:rsidP="00360AB1">
            <w:pPr>
              <w:widowControl w:val="0"/>
              <w:jc w:val="right"/>
              <w:rPr>
                <w:rFonts w:ascii="Calibri" w:hAnsi="Calibri"/>
                <w:b/>
                <w:bCs/>
                <w:smallCaps/>
                <w:color w:val="2C7A1A"/>
                <w:sz w:val="32"/>
                <w:szCs w:val="32"/>
              </w:rPr>
            </w:pPr>
            <w:r>
              <w:rPr>
                <w:rFonts w:ascii="Calibri" w:hAnsi="Calibri"/>
                <w:b/>
                <w:bCs/>
                <w:smallCaps/>
                <w:color w:val="2C7A1A"/>
                <w:sz w:val="32"/>
                <w:szCs w:val="32"/>
              </w:rPr>
              <w:t>Credit Card Misconduct</w:t>
            </w:r>
          </w:p>
        </w:tc>
        <w:tc>
          <w:tcPr>
            <w:tcW w:w="7214" w:type="dxa"/>
            <w:gridSpan w:val="3"/>
          </w:tcPr>
          <w:p w:rsidR="00C03641" w:rsidRDefault="00C03641" w:rsidP="00C87766">
            <w:pPr>
              <w:ind w:left="61"/>
              <w:rPr>
                <w:sz w:val="24"/>
              </w:rPr>
            </w:pPr>
          </w:p>
          <w:p w:rsidR="00360AB1" w:rsidRPr="007E6E9C" w:rsidRDefault="00360AB1" w:rsidP="00C87766">
            <w:pPr>
              <w:ind w:left="61"/>
              <w:rPr>
                <w:sz w:val="24"/>
              </w:rPr>
            </w:pPr>
            <w:r w:rsidRPr="007E6E9C">
              <w:rPr>
                <w:sz w:val="24"/>
              </w:rPr>
              <w:t xml:space="preserve">Wherever a breach in this policy occurs, the </w:t>
            </w:r>
            <w:sdt>
              <w:sdtPr>
                <w:rPr>
                  <w:sz w:val="24"/>
                  <w:highlight w:val="lightGray"/>
                </w:rPr>
                <w:id w:val="1634994213"/>
                <w:placeholder>
                  <w:docPart w:val="282F226A81104630A9F046C88CDF5442"/>
                </w:placeholder>
                <w:text/>
              </w:sdtPr>
              <w:sdtEndPr/>
              <w:sdtContent>
                <w:r w:rsidR="00D974A7" w:rsidRPr="00D974A7">
                  <w:rPr>
                    <w:sz w:val="24"/>
                    <w:highlight w:val="lightGray"/>
                  </w:rPr>
                  <w:t>Committee</w:t>
                </w:r>
              </w:sdtContent>
            </w:sdt>
            <w:r w:rsidR="00D974A7" w:rsidRPr="007E6E9C">
              <w:rPr>
                <w:sz w:val="24"/>
              </w:rPr>
              <w:t xml:space="preserve"> </w:t>
            </w:r>
            <w:r w:rsidRPr="007E6E9C">
              <w:rPr>
                <w:sz w:val="24"/>
              </w:rPr>
              <w:t>must assess the nature of the breach and if significant report the breach to the police for criminal investigation or if lesser in nature, institute an appropriate disciplinary process:</w:t>
            </w:r>
          </w:p>
          <w:p w:rsidR="00360AB1" w:rsidRPr="007E6E9C" w:rsidRDefault="00360AB1" w:rsidP="00360AB1">
            <w:pPr>
              <w:ind w:left="720"/>
              <w:rPr>
                <w:sz w:val="24"/>
              </w:rPr>
            </w:pPr>
          </w:p>
          <w:p w:rsidR="00360AB1" w:rsidRPr="007E6E9C" w:rsidRDefault="00360AB1" w:rsidP="00C87766">
            <w:pPr>
              <w:numPr>
                <w:ilvl w:val="1"/>
                <w:numId w:val="18"/>
              </w:numPr>
              <w:tabs>
                <w:tab w:val="clear" w:pos="1440"/>
                <w:tab w:val="num" w:pos="912"/>
              </w:tabs>
              <w:ind w:left="912" w:hanging="425"/>
              <w:rPr>
                <w:sz w:val="24"/>
              </w:rPr>
            </w:pPr>
            <w:r w:rsidRPr="007E6E9C">
              <w:rPr>
                <w:sz w:val="24"/>
              </w:rPr>
              <w:t xml:space="preserve">in the first instance, </w:t>
            </w:r>
            <w:sdt>
              <w:sdtPr>
                <w:rPr>
                  <w:sz w:val="24"/>
                  <w:highlight w:val="lightGray"/>
                </w:rPr>
                <w:id w:val="776913025"/>
                <w:placeholder>
                  <w:docPart w:val="7A89B66398FC417BB84412D2B4194E9C"/>
                </w:placeholder>
                <w:text/>
              </w:sdtPr>
              <w:sdtEndPr/>
              <w:sdtContent>
                <w:r w:rsidR="00D974A7" w:rsidRPr="00C03641">
                  <w:rPr>
                    <w:sz w:val="24"/>
                    <w:highlight w:val="lightGray"/>
                  </w:rPr>
                  <w:t xml:space="preserve">a </w:t>
                </w:r>
                <w:r w:rsidRPr="00C03641">
                  <w:rPr>
                    <w:sz w:val="24"/>
                    <w:highlight w:val="lightGray"/>
                  </w:rPr>
                  <w:t>verbal warning (and diary or file note created)</w:t>
                </w:r>
              </w:sdtContent>
            </w:sdt>
            <w:r w:rsidR="00D974A7">
              <w:rPr>
                <w:sz w:val="24"/>
              </w:rPr>
              <w:t>;</w:t>
            </w:r>
          </w:p>
          <w:p w:rsidR="00360AB1" w:rsidRPr="007E6E9C" w:rsidRDefault="00360AB1" w:rsidP="00C87766">
            <w:pPr>
              <w:numPr>
                <w:ilvl w:val="1"/>
                <w:numId w:val="18"/>
              </w:numPr>
              <w:tabs>
                <w:tab w:val="clear" w:pos="1440"/>
                <w:tab w:val="num" w:pos="912"/>
              </w:tabs>
              <w:ind w:left="912" w:hanging="425"/>
              <w:rPr>
                <w:sz w:val="24"/>
              </w:rPr>
            </w:pPr>
            <w:r w:rsidRPr="007E6E9C">
              <w:rPr>
                <w:sz w:val="24"/>
              </w:rPr>
              <w:t xml:space="preserve">in the second instance, </w:t>
            </w:r>
            <w:sdt>
              <w:sdtPr>
                <w:rPr>
                  <w:sz w:val="24"/>
                  <w:highlight w:val="lightGray"/>
                </w:rPr>
                <w:id w:val="511654426"/>
                <w:placeholder>
                  <w:docPart w:val="7A89B66398FC417BB84412D2B4194E9C"/>
                </w:placeholder>
                <w:text/>
              </w:sdtPr>
              <w:sdtEndPr/>
              <w:sdtContent>
                <w:r w:rsidRPr="00C03641">
                  <w:rPr>
                    <w:sz w:val="24"/>
                    <w:highlight w:val="lightGray"/>
                  </w:rPr>
                  <w:t>a written warning</w:t>
                </w:r>
              </w:sdtContent>
            </w:sdt>
            <w:r w:rsidR="00D974A7">
              <w:rPr>
                <w:sz w:val="24"/>
              </w:rPr>
              <w:t>;</w:t>
            </w:r>
          </w:p>
          <w:p w:rsidR="00360AB1" w:rsidRPr="007E6E9C" w:rsidRDefault="001351C1" w:rsidP="00C87766">
            <w:pPr>
              <w:numPr>
                <w:ilvl w:val="1"/>
                <w:numId w:val="18"/>
              </w:numPr>
              <w:tabs>
                <w:tab w:val="clear" w:pos="1440"/>
                <w:tab w:val="num" w:pos="912"/>
              </w:tabs>
              <w:ind w:left="912" w:hanging="425"/>
              <w:rPr>
                <w:sz w:val="24"/>
              </w:rPr>
            </w:pPr>
            <w:r w:rsidRPr="007E6E9C">
              <w:rPr>
                <w:sz w:val="24"/>
              </w:rPr>
              <w:t>In</w:t>
            </w:r>
            <w:r w:rsidR="00360AB1" w:rsidRPr="007E6E9C">
              <w:rPr>
                <w:sz w:val="24"/>
              </w:rPr>
              <w:t xml:space="preserve"> the third instance, </w:t>
            </w:r>
            <w:sdt>
              <w:sdtPr>
                <w:rPr>
                  <w:sz w:val="24"/>
                  <w:highlight w:val="lightGray"/>
                </w:rPr>
                <w:id w:val="1705747572"/>
                <w:placeholder>
                  <w:docPart w:val="7A89B66398FC417BB84412D2B4194E9C"/>
                </w:placeholder>
                <w:text/>
              </w:sdtPr>
              <w:sdtEndPr/>
              <w:sdtContent>
                <w:r w:rsidR="00360AB1" w:rsidRPr="007E6E9C">
                  <w:rPr>
                    <w:sz w:val="24"/>
                    <w:highlight w:val="lightGray"/>
                  </w:rPr>
                  <w:t>or if the dollar amount is greater than $1000 the card is to be immediately withdrawn</w:t>
                </w:r>
              </w:sdtContent>
            </w:sdt>
            <w:r w:rsidR="00360AB1" w:rsidRPr="007E6E9C">
              <w:rPr>
                <w:sz w:val="24"/>
              </w:rPr>
              <w:t>.</w:t>
            </w:r>
          </w:p>
          <w:p w:rsidR="008C2802" w:rsidRPr="007E6E9C" w:rsidRDefault="008C2802" w:rsidP="008C2802">
            <w:pPr>
              <w:pStyle w:val="Heading1"/>
              <w:outlineLvl w:val="0"/>
              <w:rPr>
                <w:rFonts w:asciiTheme="minorHAnsi" w:hAnsiTheme="minorHAnsi"/>
                <w:szCs w:val="22"/>
              </w:rPr>
            </w:pPr>
            <w:r w:rsidRPr="007E6E9C">
              <w:rPr>
                <w:rFonts w:asciiTheme="minorHAnsi" w:hAnsiTheme="minorHAnsi"/>
                <w:szCs w:val="22"/>
              </w:rPr>
              <w:br w:type="page"/>
            </w:r>
          </w:p>
          <w:p w:rsidR="00EE5BB2" w:rsidRPr="007E6E9C" w:rsidRDefault="00EE5BB2" w:rsidP="00D974A7">
            <w:pPr>
              <w:rPr>
                <w:sz w:val="24"/>
                <w:szCs w:val="24"/>
              </w:rPr>
            </w:pPr>
          </w:p>
        </w:tc>
      </w:tr>
      <w:tr w:rsidR="005A091A" w:rsidTr="004C265C">
        <w:trPr>
          <w:gridBefore w:val="2"/>
          <w:wBefore w:w="5353" w:type="dxa"/>
          <w:trHeight w:val="404"/>
        </w:trPr>
        <w:tc>
          <w:tcPr>
            <w:tcW w:w="5088" w:type="dxa"/>
            <w:gridSpan w:val="2"/>
          </w:tcPr>
          <w:p w:rsidR="005A091A" w:rsidRPr="00EE7B04" w:rsidRDefault="005A091A"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5A091A" w:rsidTr="004C265C">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4C265C">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B94F2B"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4F65ED20" wp14:editId="1446C715">
                <wp:simplePos x="0" y="0"/>
                <wp:positionH relativeFrom="column">
                  <wp:posOffset>-45720</wp:posOffset>
                </wp:positionH>
                <wp:positionV relativeFrom="paragraph">
                  <wp:posOffset>10795</wp:posOffset>
                </wp:positionV>
                <wp:extent cx="6659880" cy="548640"/>
                <wp:effectExtent l="0" t="0" r="762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988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A249D7" w:rsidRPr="00C03591" w:rsidRDefault="00A249D7" w:rsidP="00A249D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76828">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9279EA">
                              <w:rPr>
                                <w:sz w:val="15"/>
                                <w:szCs w:val="15"/>
                              </w:rPr>
                              <w:t xml:space="preserve">LASA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85pt;width:524.4pt;height:43.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" stroked="f" strokecolor="black [0]" strokeweight="0" insetpen="t">
                <v:shadow color="#d4d2d0"/>
                <o:lock v:ext="edit" shapetype="t"/>
                <v:textbox inset="2.85pt,2.85pt,2.85pt,2.85pt">
                  <w:txbxContent>
                    <w:p w:rsidR="00A249D7" w:rsidRPr="00C03591" w:rsidRDefault="00A249D7" w:rsidP="00A249D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76828">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9279EA">
                        <w:rPr>
                          <w:sz w:val="15"/>
                          <w:szCs w:val="15"/>
                        </w:rPr>
                        <w:t xml:space="preserve">LASA </w:t>
                      </w:r>
                      <w:r w:rsidRPr="00C03591">
                        <w:rPr>
                          <w:sz w:val="15"/>
                          <w:szCs w:val="15"/>
                        </w:rPr>
                        <w:t>or the user’s independent advisor.</w:t>
                      </w:r>
                    </w:p>
                  </w:txbxContent>
                </v:textbox>
              </v:shape>
            </w:pict>
          </mc:Fallback>
        </mc:AlternateContent>
      </w:r>
    </w:p>
    <w:p w:rsidR="00431642" w:rsidRPr="00431642" w:rsidRDefault="00431642" w:rsidP="00431642"/>
    <w:p w:rsidR="00431642" w:rsidRPr="00431642" w:rsidRDefault="00431642" w:rsidP="00431642"/>
    <w:p w:rsidR="00431642" w:rsidRPr="00431642" w:rsidRDefault="00431642" w:rsidP="00431642"/>
    <w:p w:rsidR="0006157D" w:rsidRDefault="00B94F2B" w:rsidP="00B94F2B">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22A3B0B" wp14:editId="7927DB5A">
            <wp:simplePos x="0" y="0"/>
            <wp:positionH relativeFrom="column">
              <wp:posOffset>6022975</wp:posOffset>
            </wp:positionH>
            <wp:positionV relativeFrom="paragraph">
              <wp:posOffset>54849</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p>
    <w:p w:rsidR="004C265C" w:rsidRDefault="00B94F2B" w:rsidP="00B94F2B">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004598D9" wp14:editId="090575C8">
                <wp:simplePos x="0" y="0"/>
                <wp:positionH relativeFrom="column">
                  <wp:posOffset>53340</wp:posOffset>
                </wp:positionH>
                <wp:positionV relativeFrom="paragraph">
                  <wp:posOffset>55880</wp:posOffset>
                </wp:positionV>
                <wp:extent cx="1760220" cy="472440"/>
                <wp:effectExtent l="0" t="0" r="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0220" cy="4724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A249D7" w:rsidRPr="00C03591" w:rsidRDefault="00A249D7" w:rsidP="00A249D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9279E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B94F2B" w:rsidRPr="00C03591">
                              <w:rPr>
                                <w:rFonts w:ascii="Arial Narrow" w:hAnsi="Arial Narrow"/>
                                <w:color w:val="3B3B3B"/>
                                <w:sz w:val="15"/>
                                <w:szCs w:val="15"/>
                                <w:lang w:val="en-US"/>
                              </w:rPr>
                              <w:t>Land</w:t>
                            </w:r>
                            <w:r w:rsidR="00B94F2B">
                              <w:rPr>
                                <w:rFonts w:ascii="Arial Narrow" w:hAnsi="Arial Narrow"/>
                                <w:color w:val="3B3B3B"/>
                                <w:sz w:val="15"/>
                                <w:szCs w:val="15"/>
                                <w:lang w:val="en-US"/>
                              </w:rPr>
                              <w:t>c</w:t>
                            </w:r>
                            <w:r w:rsidR="00B94F2B"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77682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2pt;margin-top:4.4pt;width:138.6pt;height:37.2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" stroked="f" strokecolor="black [0]" strokeweight="0" insetpen="t">
                <v:shadow color="#d4d2d0"/>
                <o:lock v:ext="edit" shapetype="t"/>
                <v:textbox inset="2.85pt,2.85pt,2.85pt,2.85pt">
                  <w:txbxContent>
                    <w:p w:rsidR="00A249D7" w:rsidRPr="00C03591" w:rsidRDefault="00A249D7" w:rsidP="00A249D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9279E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B94F2B" w:rsidRPr="00C03591">
                        <w:rPr>
                          <w:rFonts w:ascii="Arial Narrow" w:hAnsi="Arial Narrow"/>
                          <w:color w:val="3B3B3B"/>
                          <w:sz w:val="15"/>
                          <w:szCs w:val="15"/>
                          <w:lang w:val="en-US"/>
                        </w:rPr>
                        <w:t>Land</w:t>
                      </w:r>
                      <w:r w:rsidR="00B94F2B">
                        <w:rPr>
                          <w:rFonts w:ascii="Arial Narrow" w:hAnsi="Arial Narrow"/>
                          <w:color w:val="3B3B3B"/>
                          <w:sz w:val="15"/>
                          <w:szCs w:val="15"/>
                          <w:lang w:val="en-US"/>
                        </w:rPr>
                        <w:t>c</w:t>
                      </w:r>
                      <w:r w:rsidR="00B94F2B"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77682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1842EEF" wp14:editId="37094E4C">
            <wp:simplePos x="0" y="0"/>
            <wp:positionH relativeFrom="column">
              <wp:posOffset>1984375</wp:posOffset>
            </wp:positionH>
            <wp:positionV relativeFrom="paragraph">
              <wp:posOffset>118110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0D8F23" wp14:editId="52392BEC">
            <wp:extent cx="1996440" cy="54902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96719" cy="549098"/>
                    </a:xfrm>
                    <a:prstGeom prst="rect">
                      <a:avLst/>
                    </a:prstGeom>
                  </pic:spPr>
                </pic:pic>
              </a:graphicData>
            </a:graphic>
          </wp:inline>
        </w:drawing>
      </w:r>
      <w:r>
        <w:rPr>
          <w:noProof/>
        </w:rPr>
        <w:drawing>
          <wp:inline distT="0" distB="0" distL="0" distR="0" wp14:anchorId="7656E076" wp14:editId="7DEE0600">
            <wp:extent cx="1213513" cy="4927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213513" cy="492760"/>
                    </a:xfrm>
                    <a:prstGeom prst="rect">
                      <a:avLst/>
                    </a:prstGeom>
                  </pic:spPr>
                </pic:pic>
              </a:graphicData>
            </a:graphic>
          </wp:inline>
        </w:drawing>
      </w:r>
      <w:r w:rsidR="004C265C">
        <w:br w:type="page"/>
      </w:r>
    </w:p>
    <w:tbl>
      <w:tblPr>
        <w:tblStyle w:val="Style1"/>
        <w:tblW w:w="10553" w:type="dxa"/>
        <w:tblLook w:val="04A0" w:firstRow="1" w:lastRow="0" w:firstColumn="1" w:lastColumn="0" w:noHBand="0" w:noVBand="1"/>
      </w:tblPr>
      <w:tblGrid>
        <w:gridCol w:w="10553"/>
      </w:tblGrid>
      <w:tr w:rsidR="00431642" w:rsidTr="00146C61">
        <w:trPr>
          <w:trHeight w:val="10480"/>
        </w:trPr>
        <w:tc>
          <w:tcPr>
            <w:tcW w:w="10553" w:type="dxa"/>
          </w:tcPr>
          <w:p w:rsidR="00D974A7" w:rsidRDefault="004C265C" w:rsidP="00D974A7">
            <w:pPr>
              <w:widowControl w:val="0"/>
              <w:rPr>
                <w:rFonts w:ascii="Calibri" w:hAnsi="Calibri" w:cstheme="majorBidi"/>
                <w:smallCaps/>
                <w:color w:val="2C7A1A"/>
                <w:sz w:val="40"/>
                <w:szCs w:val="24"/>
              </w:rPr>
            </w:pPr>
            <w:r>
              <w:lastRenderedPageBreak/>
              <w:br w:type="page"/>
            </w:r>
            <w:r w:rsidR="00C03641">
              <w:br w:type="page"/>
            </w:r>
            <w:r w:rsidR="00D974A7" w:rsidRPr="00D974A7">
              <w:rPr>
                <w:rFonts w:ascii="Calibri" w:hAnsi="Calibri" w:cstheme="majorBidi"/>
                <w:smallCaps/>
                <w:color w:val="2C7A1A"/>
                <w:sz w:val="40"/>
                <w:szCs w:val="24"/>
              </w:rPr>
              <w:t>APPENDIX A</w:t>
            </w:r>
            <w:r w:rsidR="00D974A7">
              <w:rPr>
                <w:rFonts w:ascii="Calibri" w:hAnsi="Calibri" w:cstheme="majorBidi"/>
                <w:smallCaps/>
                <w:color w:val="2C7A1A"/>
                <w:sz w:val="40"/>
                <w:szCs w:val="24"/>
              </w:rPr>
              <w:t xml:space="preserve">: </w:t>
            </w:r>
          </w:p>
          <w:p w:rsidR="00D974A7" w:rsidRDefault="00D974A7" w:rsidP="00D974A7">
            <w:pPr>
              <w:widowControl w:val="0"/>
              <w:rPr>
                <w:rFonts w:ascii="Calibri" w:hAnsi="Calibri" w:cstheme="majorBidi"/>
                <w:smallCaps/>
                <w:color w:val="7F7F7F" w:themeColor="text1" w:themeTint="80"/>
                <w:sz w:val="40"/>
                <w:szCs w:val="24"/>
              </w:rPr>
            </w:pPr>
            <w:r w:rsidRPr="00D974A7">
              <w:rPr>
                <w:rFonts w:ascii="Calibri" w:hAnsi="Calibri" w:cstheme="majorBidi"/>
                <w:smallCaps/>
                <w:color w:val="7F7F7F" w:themeColor="text1" w:themeTint="80"/>
                <w:sz w:val="40"/>
                <w:szCs w:val="24"/>
              </w:rPr>
              <w:t>CARD ISSUE FORM</w:t>
            </w:r>
            <w:r>
              <w:rPr>
                <w:rFonts w:ascii="Calibri" w:hAnsi="Calibri" w:cstheme="majorBidi"/>
                <w:smallCaps/>
                <w:color w:val="7F7F7F" w:themeColor="text1" w:themeTint="80"/>
                <w:sz w:val="40"/>
                <w:szCs w:val="24"/>
              </w:rPr>
              <w:t xml:space="preserve"> </w:t>
            </w:r>
          </w:p>
          <w:sdt>
            <w:sdtPr>
              <w:rPr>
                <w:rFonts w:ascii="Calibri" w:hAnsi="Calibri" w:cstheme="majorBidi"/>
                <w:smallCaps/>
                <w:color w:val="7F7F7F" w:themeColor="text1" w:themeTint="80"/>
                <w:sz w:val="40"/>
                <w:szCs w:val="24"/>
                <w:highlight w:val="lightGray"/>
              </w:rPr>
              <w:id w:val="1248469906"/>
              <w:text/>
            </w:sdtPr>
            <w:sdtEndPr/>
            <w:sdtContent>
              <w:p w:rsidR="00C03641" w:rsidRDefault="00776828" w:rsidP="00C03641">
                <w:pPr>
                  <w:widowControl w:val="0"/>
                  <w:rPr>
                    <w:rFonts w:ascii="Calibri" w:hAnsi="Calibri" w:cstheme="majorBidi"/>
                    <w:smallCaps/>
                    <w:color w:val="7F7F7F" w:themeColor="text1" w:themeTint="80"/>
                    <w:sz w:val="40"/>
                    <w:szCs w:val="24"/>
                    <w:highlight w:val="lightGray"/>
                  </w:rPr>
                </w:pPr>
                <w:r>
                  <w:rPr>
                    <w:rFonts w:ascii="Calibri" w:hAnsi="Calibri" w:cstheme="majorBidi"/>
                    <w:smallCaps/>
                    <w:color w:val="7F7F7F" w:themeColor="text1" w:themeTint="80"/>
                    <w:sz w:val="40"/>
                    <w:szCs w:val="24"/>
                    <w:highlight w:val="lightGray"/>
                  </w:rPr>
                  <w:t>XYZ COMMUNITY GROUP</w:t>
                </w:r>
                <w:r w:rsidR="00C03641" w:rsidRPr="00146C61">
                  <w:rPr>
                    <w:rFonts w:ascii="Calibri" w:hAnsi="Calibri" w:cstheme="majorBidi"/>
                    <w:smallCaps/>
                    <w:color w:val="7F7F7F" w:themeColor="text1" w:themeTint="80"/>
                    <w:sz w:val="40"/>
                    <w:szCs w:val="24"/>
                    <w:highlight w:val="lightGray"/>
                  </w:rPr>
                  <w:t xml:space="preserve"> </w:t>
                </w:r>
              </w:p>
            </w:sdtContent>
          </w:sdt>
          <w:p w:rsidR="00D974A7" w:rsidRPr="007E6E9C" w:rsidRDefault="00C03641" w:rsidP="00C03641">
            <w:pPr>
              <w:pStyle w:val="Heading1"/>
              <w:outlineLvl w:val="0"/>
              <w:rPr>
                <w:rFonts w:asciiTheme="minorHAnsi" w:hAnsiTheme="minorHAnsi"/>
                <w:szCs w:val="22"/>
                <w:lang w:val="en-CA"/>
              </w:rPr>
            </w:pPr>
            <w:r w:rsidRPr="007E6E9C">
              <w:rPr>
                <w:rFonts w:asciiTheme="minorHAnsi" w:hAnsiTheme="minorHAnsi"/>
                <w:szCs w:val="22"/>
                <w:lang w:val="en-CA"/>
              </w:rPr>
              <w:t xml:space="preserve"> </w:t>
            </w:r>
          </w:p>
          <w:tbl>
            <w:tblPr>
              <w:tblStyle w:val="TableGrid"/>
              <w:tblW w:w="0" w:type="auto"/>
              <w:tblLook w:val="04A0" w:firstRow="1" w:lastRow="0" w:firstColumn="1" w:lastColumn="0" w:noHBand="0" w:noVBand="1"/>
            </w:tblPr>
            <w:tblGrid>
              <w:gridCol w:w="3256"/>
              <w:gridCol w:w="7066"/>
            </w:tblGrid>
            <w:tr w:rsidR="00D974A7" w:rsidTr="00D974A7">
              <w:trPr>
                <w:trHeight w:val="652"/>
              </w:trPr>
              <w:tc>
                <w:tcPr>
                  <w:tcW w:w="3256" w:type="dxa"/>
                </w:tcPr>
                <w:p w:rsidR="00D974A7" w:rsidRPr="00D974A7" w:rsidRDefault="00D974A7" w:rsidP="00D974A7">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Cardholder Name:</w:t>
                  </w:r>
                </w:p>
              </w:tc>
              <w:sdt>
                <w:sdtPr>
                  <w:rPr>
                    <w:rFonts w:ascii="Calibri" w:hAnsi="Calibri"/>
                    <w:b/>
                    <w:bCs/>
                    <w:smallCaps/>
                    <w:color w:val="2C7A1A"/>
                    <w:sz w:val="32"/>
                    <w:szCs w:val="32"/>
                  </w:rPr>
                  <w:id w:val="1741132074"/>
                  <w:showingPlcHdr/>
                  <w:text/>
                </w:sdtPr>
                <w:sdtEndPr/>
                <w:sdtContent>
                  <w:tc>
                    <w:tcPr>
                      <w:tcW w:w="7066" w:type="dxa"/>
                    </w:tcPr>
                    <w:p w:rsidR="00D974A7" w:rsidRDefault="001351C1" w:rsidP="00D974A7">
                      <w:pPr>
                        <w:rPr>
                          <w:sz w:val="24"/>
                          <w:lang w:val="en-CA"/>
                        </w:rPr>
                      </w:pPr>
                      <w:r w:rsidRPr="001351C1">
                        <w:rPr>
                          <w:rStyle w:val="PlaceholderText"/>
                          <w:highlight w:val="lightGray"/>
                        </w:rPr>
                        <w:t>Click here to enter text.</w:t>
                      </w:r>
                    </w:p>
                  </w:tc>
                </w:sdtContent>
              </w:sdt>
            </w:tr>
            <w:tr w:rsidR="00D974A7" w:rsidTr="00D974A7">
              <w:trPr>
                <w:trHeight w:val="690"/>
              </w:trPr>
              <w:tc>
                <w:tcPr>
                  <w:tcW w:w="3256" w:type="dxa"/>
                </w:tcPr>
                <w:p w:rsidR="00D974A7" w:rsidRPr="00D974A7" w:rsidRDefault="00D974A7" w:rsidP="00D974A7">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Position:</w:t>
                  </w:r>
                </w:p>
              </w:tc>
              <w:sdt>
                <w:sdtPr>
                  <w:rPr>
                    <w:rFonts w:ascii="Calibri" w:hAnsi="Calibri"/>
                    <w:b/>
                    <w:bCs/>
                    <w:smallCaps/>
                    <w:color w:val="2C7A1A"/>
                    <w:sz w:val="32"/>
                    <w:szCs w:val="32"/>
                  </w:rPr>
                  <w:id w:val="-1323655322"/>
                  <w:showingPlcHdr/>
                  <w:text/>
                </w:sdtPr>
                <w:sdtEndPr/>
                <w:sdtContent>
                  <w:tc>
                    <w:tcPr>
                      <w:tcW w:w="7066" w:type="dxa"/>
                    </w:tcPr>
                    <w:p w:rsidR="00D974A7" w:rsidRDefault="001351C1" w:rsidP="00D974A7">
                      <w:pPr>
                        <w:rPr>
                          <w:sz w:val="24"/>
                          <w:lang w:val="en-CA"/>
                        </w:rPr>
                      </w:pPr>
                      <w:r w:rsidRPr="001351C1">
                        <w:rPr>
                          <w:rStyle w:val="PlaceholderText"/>
                          <w:highlight w:val="lightGray"/>
                        </w:rPr>
                        <w:t>Click here to enter text.</w:t>
                      </w:r>
                    </w:p>
                  </w:tc>
                </w:sdtContent>
              </w:sdt>
            </w:tr>
          </w:tbl>
          <w:p w:rsidR="00D974A7" w:rsidRPr="007E6E9C" w:rsidRDefault="00D974A7" w:rsidP="00D974A7">
            <w:pPr>
              <w:rPr>
                <w:sz w:val="24"/>
                <w:lang w:val="en-CA"/>
              </w:rPr>
            </w:pPr>
          </w:p>
          <w:p w:rsidR="00D974A7" w:rsidRPr="007E6E9C" w:rsidRDefault="00D974A7" w:rsidP="00D974A7">
            <w:pPr>
              <w:rPr>
                <w:sz w:val="24"/>
              </w:rPr>
            </w:pPr>
          </w:p>
          <w:p w:rsidR="00D974A7" w:rsidRPr="007E6E9C" w:rsidRDefault="00D974A7" w:rsidP="00D974A7">
            <w:pPr>
              <w:rPr>
                <w:sz w:val="24"/>
              </w:rPr>
            </w:pPr>
            <w:r w:rsidRPr="007E6E9C">
              <w:rPr>
                <w:sz w:val="24"/>
              </w:rPr>
              <w:t xml:space="preserve">I understand and agree that the Organisational Credit Card is issued to me on the express understanding that I will, at all </w:t>
            </w:r>
            <w:proofErr w:type="gramStart"/>
            <w:r w:rsidRPr="007E6E9C">
              <w:rPr>
                <w:sz w:val="24"/>
              </w:rPr>
              <w:t>times</w:t>
            </w:r>
            <w:proofErr w:type="gramEnd"/>
            <w:r w:rsidRPr="007E6E9C">
              <w:rPr>
                <w:sz w:val="24"/>
              </w:rPr>
              <w:t>, comply with the following conditions.</w:t>
            </w:r>
          </w:p>
          <w:p w:rsidR="00D974A7" w:rsidRPr="007E6E9C" w:rsidRDefault="00D974A7" w:rsidP="00D974A7">
            <w:pPr>
              <w:rPr>
                <w:sz w:val="24"/>
              </w:rPr>
            </w:pPr>
          </w:p>
          <w:p w:rsidR="00D974A7" w:rsidRPr="007E6E9C" w:rsidRDefault="00D974A7" w:rsidP="00D974A7">
            <w:pPr>
              <w:rPr>
                <w:b/>
                <w:sz w:val="24"/>
                <w:lang w:val="en-CA"/>
              </w:rPr>
            </w:pPr>
            <w:r w:rsidRPr="007E6E9C">
              <w:rPr>
                <w:b/>
                <w:sz w:val="24"/>
              </w:rPr>
              <w:t>USE</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The Organisational Credit Card (‘the Card’) is the property of </w:t>
            </w:r>
            <w:sdt>
              <w:sdtPr>
                <w:rPr>
                  <w:sz w:val="24"/>
                  <w:highlight w:val="lightGray"/>
                  <w:lang w:val="en-CA"/>
                </w:rPr>
                <w:id w:val="-1337146359"/>
                <w:placeholder>
                  <w:docPart w:val="7A89B66398FC417BB84412D2B4194E9C"/>
                </w:placeholder>
                <w:text/>
              </w:sdtPr>
              <w:sdtEndPr/>
              <w:sdtContent>
                <w:r w:rsidR="00776828">
                  <w:rPr>
                    <w:sz w:val="24"/>
                    <w:highlight w:val="lightGray"/>
                    <w:lang w:val="en-CA"/>
                  </w:rPr>
                  <w:t>XYZ Community Group</w:t>
                </w:r>
              </w:sdtContent>
            </w:sdt>
            <w:r w:rsidRPr="007E6E9C">
              <w:rPr>
                <w:sz w:val="24"/>
                <w:lang w:val="en-CA"/>
              </w:rPr>
              <w:t xml:space="preserve"> and is in my possession and under my strict control.</w:t>
            </w:r>
          </w:p>
          <w:p w:rsidR="00D974A7" w:rsidRPr="007E6E9C" w:rsidRDefault="00D974A7" w:rsidP="00146C61">
            <w:pPr>
              <w:rPr>
                <w:sz w:val="24"/>
                <w:lang w:val="en-CA"/>
              </w:rPr>
            </w:pPr>
          </w:p>
          <w:p w:rsidR="00D974A7" w:rsidRPr="007E6E9C" w:rsidRDefault="00D974A7" w:rsidP="00D974A7">
            <w:pPr>
              <w:numPr>
                <w:ilvl w:val="0"/>
                <w:numId w:val="20"/>
              </w:numPr>
              <w:rPr>
                <w:sz w:val="24"/>
                <w:lang w:val="en-CA"/>
              </w:rPr>
            </w:pPr>
            <w:r w:rsidRPr="007E6E9C">
              <w:rPr>
                <w:sz w:val="24"/>
                <w:lang w:val="en-CA"/>
              </w:rPr>
              <w:t>I will not permit the Card to be used by any person other than myself.</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will only use the Card for official purposes.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report any unauthorised use of the Card to the bank and the </w:t>
            </w:r>
            <w:sdt>
              <w:sdtPr>
                <w:rPr>
                  <w:sz w:val="24"/>
                  <w:highlight w:val="lightGray"/>
                  <w:lang w:val="en-CA"/>
                </w:rPr>
                <w:id w:val="-1663148411"/>
                <w:placeholder>
                  <w:docPart w:val="7A89B66398FC417BB84412D2B4194E9C"/>
                </w:placeholder>
                <w:text/>
              </w:sdtPr>
              <w:sdtEndPr/>
              <w:sdtContent>
                <w:r w:rsidRPr="00146C61">
                  <w:rPr>
                    <w:sz w:val="24"/>
                    <w:highlight w:val="lightGray"/>
                    <w:lang w:val="en-CA"/>
                  </w:rPr>
                  <w:t>Chairperson</w:t>
                </w:r>
              </w:sdtContent>
            </w:sdt>
            <w:r w:rsidRPr="007E6E9C">
              <w:rPr>
                <w:sz w:val="24"/>
                <w:lang w:val="en-CA"/>
              </w:rPr>
              <w:t>.</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will not use the Card to pay for expenses that have already been claimed (or will be claimed) by any form of allowance.</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MONTHLY RECONCILIATION</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w:t>
            </w:r>
            <w:r w:rsidR="00146C61">
              <w:rPr>
                <w:sz w:val="24"/>
                <w:lang w:val="en-CA"/>
              </w:rPr>
              <w:t xml:space="preserve">assist with account reconciliation of the credit card </w:t>
            </w:r>
            <w:r w:rsidRPr="007E6E9C">
              <w:rPr>
                <w:sz w:val="24"/>
                <w:lang w:val="en-CA"/>
              </w:rPr>
              <w:t>statement by:</w:t>
            </w:r>
          </w:p>
          <w:p w:rsidR="00D974A7" w:rsidRPr="007E6E9C" w:rsidRDefault="00D974A7" w:rsidP="00D974A7">
            <w:pPr>
              <w:ind w:left="360"/>
              <w:rPr>
                <w:sz w:val="24"/>
                <w:lang w:val="en-CA"/>
              </w:rPr>
            </w:pPr>
          </w:p>
          <w:p w:rsidR="00D974A7" w:rsidRPr="007E6E9C" w:rsidRDefault="00146C61" w:rsidP="00D974A7">
            <w:pPr>
              <w:numPr>
                <w:ilvl w:val="0"/>
                <w:numId w:val="21"/>
              </w:numPr>
              <w:rPr>
                <w:sz w:val="24"/>
                <w:lang w:val="en-CA"/>
              </w:rPr>
            </w:pPr>
            <w:r>
              <w:rPr>
                <w:sz w:val="24"/>
                <w:lang w:val="en-CA"/>
              </w:rPr>
              <w:t xml:space="preserve">Verifying </w:t>
            </w:r>
            <w:r w:rsidR="00D974A7" w:rsidRPr="007E6E9C">
              <w:rPr>
                <w:sz w:val="24"/>
                <w:lang w:val="en-CA"/>
              </w:rPr>
              <w:t>all transactions that appear on the monthly statement.</w:t>
            </w:r>
          </w:p>
          <w:p w:rsidR="00D974A7" w:rsidRPr="007E6E9C" w:rsidRDefault="00146C61" w:rsidP="00D974A7">
            <w:pPr>
              <w:numPr>
                <w:ilvl w:val="0"/>
                <w:numId w:val="21"/>
              </w:numPr>
              <w:rPr>
                <w:sz w:val="24"/>
                <w:lang w:val="en-CA"/>
              </w:rPr>
            </w:pPr>
            <w:r>
              <w:rPr>
                <w:sz w:val="24"/>
                <w:lang w:val="en-CA"/>
              </w:rPr>
              <w:t>Providing</w:t>
            </w:r>
            <w:r w:rsidR="00D974A7" w:rsidRPr="007E6E9C">
              <w:rPr>
                <w:sz w:val="24"/>
                <w:lang w:val="en-CA"/>
              </w:rPr>
              <w:t xml:space="preserve"> sufficient supporting documentation is attached to the monthly statement when it is submitted for approval.</w:t>
            </w:r>
          </w:p>
          <w:p w:rsidR="00D974A7" w:rsidRPr="007E6E9C" w:rsidRDefault="00D974A7" w:rsidP="00D974A7">
            <w:pPr>
              <w:numPr>
                <w:ilvl w:val="0"/>
                <w:numId w:val="21"/>
              </w:numPr>
              <w:rPr>
                <w:sz w:val="24"/>
                <w:lang w:val="en-CA"/>
              </w:rPr>
            </w:pPr>
            <w:r w:rsidRPr="007E6E9C">
              <w:rPr>
                <w:sz w:val="24"/>
                <w:lang w:val="en-CA"/>
              </w:rPr>
              <w:t>Certify</w:t>
            </w:r>
            <w:r w:rsidR="00146C61">
              <w:rPr>
                <w:sz w:val="24"/>
                <w:lang w:val="en-CA"/>
              </w:rPr>
              <w:t>ing</w:t>
            </w:r>
            <w:r w:rsidRPr="007E6E9C">
              <w:rPr>
                <w:sz w:val="24"/>
                <w:lang w:val="en-CA"/>
              </w:rPr>
              <w:t xml:space="preserve"> goods or services paid for using the Card have been actually delivered or provided.</w:t>
            </w:r>
          </w:p>
          <w:p w:rsidR="00D974A7" w:rsidRPr="007E6E9C" w:rsidRDefault="00146C61" w:rsidP="00D974A7">
            <w:pPr>
              <w:numPr>
                <w:ilvl w:val="0"/>
                <w:numId w:val="21"/>
              </w:numPr>
              <w:rPr>
                <w:sz w:val="24"/>
                <w:lang w:val="en-CA"/>
              </w:rPr>
            </w:pPr>
            <w:r>
              <w:rPr>
                <w:sz w:val="24"/>
                <w:lang w:val="en-CA"/>
              </w:rPr>
              <w:t>Certifying</w:t>
            </w:r>
            <w:r w:rsidR="00D974A7" w:rsidRPr="007E6E9C">
              <w:rPr>
                <w:sz w:val="24"/>
                <w:lang w:val="en-CA"/>
              </w:rPr>
              <w:t xml:space="preserve"> the monthly statement provided by the service provider to indicate that the transactions appearing on the statement have been made only for official purposes.</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br w:type="page"/>
              <w:t>CHANGE IN CARDHOLDER DETAILS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advise the </w:t>
            </w:r>
            <w:sdt>
              <w:sdtPr>
                <w:rPr>
                  <w:sz w:val="24"/>
                  <w:highlight w:val="lightGray"/>
                  <w:lang w:val="en-CA"/>
                </w:rPr>
                <w:id w:val="-972297316"/>
                <w:text/>
              </w:sdtPr>
              <w:sdtEndPr/>
              <w:sdtContent>
                <w:r w:rsidR="00146C61" w:rsidRPr="00146C61">
                  <w:rPr>
                    <w:sz w:val="24"/>
                    <w:highlight w:val="lightGray"/>
                    <w:lang w:val="en-CA"/>
                  </w:rPr>
                  <w:t>Chairperson</w:t>
                </w:r>
              </w:sdtContent>
            </w:sdt>
            <w:r w:rsidRPr="007E6E9C">
              <w:rPr>
                <w:sz w:val="24"/>
                <w:lang w:val="en-CA"/>
              </w:rPr>
              <w:t xml:space="preserve"> of any change in my name or contact details.</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UPON RESIGNATION OR TRANSFER</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return my Card to the </w:t>
            </w:r>
            <w:sdt>
              <w:sdtPr>
                <w:rPr>
                  <w:sz w:val="24"/>
                  <w:highlight w:val="lightGray"/>
                  <w:lang w:val="en-CA"/>
                </w:rPr>
                <w:id w:val="812141654"/>
                <w:text/>
              </w:sdtPr>
              <w:sdtEndPr/>
              <w:sdtContent>
                <w:r w:rsidR="00146C61" w:rsidRPr="00146C61">
                  <w:rPr>
                    <w:sz w:val="24"/>
                    <w:highlight w:val="lightGray"/>
                    <w:lang w:val="en-CA"/>
                  </w:rPr>
                  <w:t>Chairperson</w:t>
                </w:r>
              </w:sdtContent>
            </w:sdt>
            <w:r w:rsidRPr="007E6E9C">
              <w:rPr>
                <w:sz w:val="24"/>
                <w:lang w:val="en-CA"/>
              </w:rPr>
              <w:t xml:space="preserve"> if I resign or retire, or if my services as an employee of the organisation are otherwise terminated, or if I am instructed to do so by the </w:t>
            </w:r>
            <w:sdt>
              <w:sdtPr>
                <w:rPr>
                  <w:sz w:val="24"/>
                  <w:highlight w:val="lightGray"/>
                  <w:lang w:val="en-CA"/>
                </w:rPr>
                <w:id w:val="608861579"/>
                <w:text/>
              </w:sdtPr>
              <w:sdtEndPr/>
              <w:sdtContent>
                <w:r w:rsidR="00146C61" w:rsidRPr="00146C61">
                  <w:rPr>
                    <w:sz w:val="24"/>
                    <w:highlight w:val="lightGray"/>
                    <w:lang w:val="en-CA"/>
                  </w:rPr>
                  <w:t>Chairperson</w:t>
                </w:r>
              </w:sdtContent>
            </w:sdt>
            <w:r w:rsidRPr="007E6E9C">
              <w:rPr>
                <w:sz w:val="24"/>
                <w:lang w:val="en-CA"/>
              </w:rPr>
              <w:t>.</w:t>
            </w:r>
          </w:p>
          <w:p w:rsidR="00D974A7" w:rsidRPr="007E6E9C" w:rsidRDefault="00D974A7" w:rsidP="00D974A7">
            <w:pPr>
              <w:rPr>
                <w:b/>
                <w:sz w:val="24"/>
                <w:lang w:val="en-CA"/>
              </w:rPr>
            </w:pPr>
            <w:r w:rsidRPr="007E6E9C">
              <w:rPr>
                <w:b/>
                <w:sz w:val="24"/>
                <w:lang w:val="en-CA"/>
              </w:rPr>
              <w:lastRenderedPageBreak/>
              <w:t>LOST OR STOLEN CARDS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report the loss or theft of my Card to the bank and the </w:t>
            </w:r>
            <w:sdt>
              <w:sdtPr>
                <w:rPr>
                  <w:sz w:val="24"/>
                  <w:highlight w:val="lightGray"/>
                  <w:lang w:val="en-CA"/>
                </w:rPr>
                <w:id w:val="11892415"/>
                <w:text/>
              </w:sdtPr>
              <w:sdtEndPr/>
              <w:sdtContent>
                <w:r w:rsidR="00146C61" w:rsidRPr="00146C61">
                  <w:rPr>
                    <w:sz w:val="24"/>
                    <w:highlight w:val="lightGray"/>
                    <w:lang w:val="en-CA"/>
                  </w:rPr>
                  <w:t>Chairperson</w:t>
                </w:r>
              </w:sdtContent>
            </w:sdt>
            <w:r w:rsidRPr="007E6E9C">
              <w:rPr>
                <w:sz w:val="24"/>
                <w:lang w:val="en-CA"/>
              </w:rPr>
              <w:t>.</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DECLARATION</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confirm that I have access to only one Card.</w:t>
            </w:r>
          </w:p>
          <w:p w:rsidR="00D974A7" w:rsidRPr="007E6E9C" w:rsidRDefault="00D974A7" w:rsidP="00D974A7">
            <w:pPr>
              <w:ind w:left="360"/>
              <w:rPr>
                <w:sz w:val="24"/>
                <w:lang w:val="en-CA"/>
              </w:rPr>
            </w:pPr>
          </w:p>
          <w:p w:rsidR="00D974A7" w:rsidRPr="007E6E9C" w:rsidRDefault="00D974A7" w:rsidP="00D974A7">
            <w:pPr>
              <w:numPr>
                <w:ilvl w:val="0"/>
                <w:numId w:val="20"/>
              </w:numPr>
              <w:rPr>
                <w:sz w:val="24"/>
                <w:lang w:val="en-CA"/>
              </w:rPr>
            </w:pPr>
            <w:r w:rsidRPr="007E6E9C">
              <w:rPr>
                <w:sz w:val="24"/>
                <w:lang w:val="en-CA"/>
              </w:rPr>
              <w:t>I acknowledge that I have been briefed on all aspects of the operation and use of the Card.</w:t>
            </w:r>
          </w:p>
          <w:p w:rsidR="00D974A7" w:rsidRPr="007E6E9C" w:rsidRDefault="00D974A7" w:rsidP="00D974A7">
            <w:pPr>
              <w:rPr>
                <w:sz w:val="24"/>
                <w:lang w:val="en-CA"/>
              </w:rPr>
            </w:pPr>
          </w:p>
          <w:p w:rsidR="00D974A7" w:rsidRPr="007E6E9C" w:rsidRDefault="00D974A7" w:rsidP="00D974A7">
            <w:pPr>
              <w:rPr>
                <w:sz w:val="24"/>
                <w:lang w:val="en-CA"/>
              </w:rPr>
            </w:pPr>
          </w:p>
          <w:tbl>
            <w:tblPr>
              <w:tblStyle w:val="TableGrid"/>
              <w:tblW w:w="0" w:type="auto"/>
              <w:tblLook w:val="04A0" w:firstRow="1" w:lastRow="0" w:firstColumn="1" w:lastColumn="0" w:noHBand="0" w:noVBand="1"/>
            </w:tblPr>
            <w:tblGrid>
              <w:gridCol w:w="3256"/>
              <w:gridCol w:w="7066"/>
            </w:tblGrid>
            <w:tr w:rsidR="00146C61" w:rsidTr="00D26D9B">
              <w:trPr>
                <w:trHeight w:val="652"/>
              </w:trPr>
              <w:tc>
                <w:tcPr>
                  <w:tcW w:w="3256" w:type="dxa"/>
                </w:tcPr>
                <w:p w:rsidR="00146C61" w:rsidRPr="00D974A7" w:rsidRDefault="00146C61" w:rsidP="00146C61">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 xml:space="preserve">Cardholder </w:t>
                  </w:r>
                  <w:r>
                    <w:rPr>
                      <w:rFonts w:ascii="Calibri" w:hAnsi="Calibri"/>
                      <w:b/>
                      <w:bCs/>
                      <w:smallCaps/>
                      <w:color w:val="2C7A1A"/>
                      <w:sz w:val="32"/>
                      <w:szCs w:val="32"/>
                    </w:rPr>
                    <w:t>Signature</w:t>
                  </w:r>
                  <w:r w:rsidRPr="00D974A7">
                    <w:rPr>
                      <w:rFonts w:ascii="Calibri" w:hAnsi="Calibri"/>
                      <w:b/>
                      <w:bCs/>
                      <w:smallCaps/>
                      <w:color w:val="2C7A1A"/>
                      <w:sz w:val="32"/>
                      <w:szCs w:val="32"/>
                    </w:rPr>
                    <w:t>:</w:t>
                  </w:r>
                </w:p>
              </w:tc>
              <w:tc>
                <w:tcPr>
                  <w:tcW w:w="7066" w:type="dxa"/>
                </w:tcPr>
                <w:p w:rsidR="00146C61" w:rsidRDefault="00146C61" w:rsidP="00D26D9B">
                  <w:pPr>
                    <w:rPr>
                      <w:sz w:val="24"/>
                      <w:lang w:val="en-CA"/>
                    </w:rPr>
                  </w:pPr>
                </w:p>
              </w:tc>
            </w:tr>
            <w:tr w:rsidR="00146C61" w:rsidTr="00D26D9B">
              <w:trPr>
                <w:trHeight w:val="690"/>
              </w:trPr>
              <w:tc>
                <w:tcPr>
                  <w:tcW w:w="3256" w:type="dxa"/>
                </w:tcPr>
                <w:p w:rsidR="00146C61" w:rsidRPr="00D974A7" w:rsidRDefault="00C03641" w:rsidP="00D26D9B">
                  <w:pPr>
                    <w:widowControl w:val="0"/>
                    <w:jc w:val="right"/>
                    <w:rPr>
                      <w:rFonts w:ascii="Calibri" w:hAnsi="Calibri"/>
                      <w:b/>
                      <w:bCs/>
                      <w:smallCaps/>
                      <w:color w:val="2C7A1A"/>
                      <w:sz w:val="32"/>
                      <w:szCs w:val="32"/>
                    </w:rPr>
                  </w:pPr>
                  <w:r>
                    <w:rPr>
                      <w:rFonts w:ascii="Calibri" w:hAnsi="Calibri"/>
                      <w:b/>
                      <w:bCs/>
                      <w:smallCaps/>
                      <w:color w:val="2C7A1A"/>
                      <w:sz w:val="32"/>
                      <w:szCs w:val="32"/>
                    </w:rPr>
                    <w:t>Signature of Chairperson</w:t>
                  </w:r>
                  <w:r w:rsidR="00146C61" w:rsidRPr="00D974A7">
                    <w:rPr>
                      <w:rFonts w:ascii="Calibri" w:hAnsi="Calibri"/>
                      <w:b/>
                      <w:bCs/>
                      <w:smallCaps/>
                      <w:color w:val="2C7A1A"/>
                      <w:sz w:val="32"/>
                      <w:szCs w:val="32"/>
                    </w:rPr>
                    <w:t>:</w:t>
                  </w:r>
                </w:p>
              </w:tc>
              <w:tc>
                <w:tcPr>
                  <w:tcW w:w="7066" w:type="dxa"/>
                </w:tcPr>
                <w:p w:rsidR="00146C61" w:rsidRDefault="00146C61" w:rsidP="00D26D9B">
                  <w:pPr>
                    <w:rPr>
                      <w:sz w:val="24"/>
                      <w:lang w:val="en-CA"/>
                    </w:rPr>
                  </w:pPr>
                </w:p>
              </w:tc>
            </w:tr>
          </w:tbl>
          <w:p w:rsidR="00D974A7" w:rsidRPr="007E6E9C" w:rsidRDefault="00D974A7" w:rsidP="00D974A7">
            <w:pPr>
              <w:rPr>
                <w:sz w:val="24"/>
                <w:lang w:val="en-CA"/>
              </w:rPr>
            </w:pPr>
          </w:p>
          <w:p w:rsidR="00D974A7" w:rsidRPr="007E6E9C" w:rsidRDefault="00D974A7" w:rsidP="00D974A7">
            <w:pPr>
              <w:rPr>
                <w:sz w:val="24"/>
                <w:lang w:val="en-CA"/>
              </w:rPr>
            </w:pPr>
          </w:p>
          <w:p w:rsidR="00146C61" w:rsidRDefault="00D974A7" w:rsidP="00D974A7">
            <w:pPr>
              <w:pStyle w:val="Header"/>
              <w:spacing w:line="264" w:lineRule="auto"/>
              <w:jc w:val="center"/>
              <w:rPr>
                <w:sz w:val="24"/>
              </w:rPr>
            </w:pPr>
            <w:r w:rsidRPr="007E6E9C">
              <w:rPr>
                <w:sz w:val="24"/>
              </w:rPr>
              <w:br w:type="page"/>
            </w:r>
          </w:p>
          <w:p w:rsidR="00146C61" w:rsidRDefault="00146C61" w:rsidP="00146C61">
            <w:pPr>
              <w:widowControl w:val="0"/>
              <w:rPr>
                <w:rFonts w:ascii="Calibri" w:hAnsi="Calibri" w:cstheme="majorBidi"/>
                <w:smallCaps/>
                <w:color w:val="2C7A1A"/>
                <w:sz w:val="40"/>
                <w:szCs w:val="24"/>
              </w:rPr>
            </w:pPr>
            <w:r>
              <w:rPr>
                <w:rFonts w:ascii="Calibri" w:hAnsi="Calibri" w:cstheme="majorBidi"/>
                <w:smallCaps/>
                <w:color w:val="2C7A1A"/>
                <w:sz w:val="40"/>
                <w:szCs w:val="24"/>
              </w:rPr>
              <w:t xml:space="preserve">APPENDIX B: </w:t>
            </w:r>
          </w:p>
          <w:sdt>
            <w:sdtPr>
              <w:rPr>
                <w:rFonts w:ascii="Calibri" w:hAnsi="Calibri" w:cstheme="majorBidi"/>
                <w:smallCaps/>
                <w:color w:val="7F7F7F" w:themeColor="text1" w:themeTint="80"/>
                <w:sz w:val="40"/>
                <w:szCs w:val="24"/>
                <w:highlight w:val="lightGray"/>
              </w:rPr>
              <w:id w:val="-169490524"/>
              <w:placeholder>
                <w:docPart w:val="7A89B66398FC417BB84412D2B4194E9C"/>
              </w:placeholder>
              <w:text/>
            </w:sdtPr>
            <w:sdtEndPr/>
            <w:sdtContent>
              <w:p w:rsidR="00146C61" w:rsidRDefault="00776828" w:rsidP="00146C61">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highlight w:val="lightGray"/>
                  </w:rPr>
                  <w:t>XYZ COMMUNITY GROUP</w:t>
                </w:r>
                <w:r w:rsidR="00146C61" w:rsidRPr="00146C61">
                  <w:rPr>
                    <w:rFonts w:ascii="Calibri" w:hAnsi="Calibri" w:cstheme="majorBidi"/>
                    <w:smallCaps/>
                    <w:color w:val="7F7F7F" w:themeColor="text1" w:themeTint="80"/>
                    <w:sz w:val="40"/>
                    <w:szCs w:val="24"/>
                    <w:highlight w:val="lightGray"/>
                  </w:rPr>
                  <w:t xml:space="preserve"> </w:t>
                </w:r>
              </w:p>
            </w:sdtContent>
          </w:sdt>
          <w:p w:rsidR="00146C61" w:rsidRPr="00D974A7" w:rsidRDefault="00146C61" w:rsidP="00146C61">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 xml:space="preserve">CREDIT CARD LIST AS AT </w:t>
            </w:r>
            <w:sdt>
              <w:sdtPr>
                <w:rPr>
                  <w:rFonts w:ascii="Calibri" w:hAnsi="Calibri" w:cstheme="majorBidi"/>
                  <w:smallCaps/>
                  <w:color w:val="7F7F7F" w:themeColor="text1" w:themeTint="80"/>
                  <w:sz w:val="40"/>
                  <w:szCs w:val="24"/>
                </w:rPr>
                <w:id w:val="-248967056"/>
                <w:showingPlcHdr/>
                <w:date>
                  <w:dateFormat w:val="d/MM/yyyy"/>
                  <w:lid w:val="en-AU"/>
                  <w:storeMappedDataAs w:val="dateTime"/>
                  <w:calendar w:val="gregorian"/>
                </w:date>
              </w:sdtPr>
              <w:sdtEndPr/>
              <w:sdtContent>
                <w:r w:rsidRPr="00151940">
                  <w:rPr>
                    <w:rStyle w:val="PlaceholderText"/>
                  </w:rPr>
                  <w:t>Click here to enter a date.</w:t>
                </w:r>
              </w:sdtContent>
            </w:sdt>
          </w:p>
          <w:p w:rsidR="00146C61" w:rsidRPr="007E6E9C" w:rsidRDefault="00146C61" w:rsidP="00146C61">
            <w:pPr>
              <w:pStyle w:val="Heading1"/>
              <w:outlineLvl w:val="0"/>
              <w:rPr>
                <w:rFonts w:asciiTheme="minorHAnsi" w:hAnsiTheme="minorHAnsi"/>
                <w:szCs w:val="22"/>
                <w:lang w:val="en-CA"/>
              </w:rPr>
            </w:pPr>
          </w:p>
          <w:tbl>
            <w:tblPr>
              <w:tblStyle w:val="TableGrid"/>
              <w:tblW w:w="0" w:type="auto"/>
              <w:tblLook w:val="04A0" w:firstRow="1" w:lastRow="0" w:firstColumn="1" w:lastColumn="0" w:noHBand="0" w:noVBand="1"/>
            </w:tblPr>
            <w:tblGrid>
              <w:gridCol w:w="3414"/>
              <w:gridCol w:w="3594"/>
              <w:gridCol w:w="3319"/>
            </w:tblGrid>
            <w:tr w:rsidR="00146C61" w:rsidTr="00146C61">
              <w:trPr>
                <w:trHeight w:val="652"/>
              </w:trPr>
              <w:tc>
                <w:tcPr>
                  <w:tcW w:w="3414" w:type="dxa"/>
                </w:tcPr>
                <w:p w:rsidR="00146C61" w:rsidRPr="00D974A7" w:rsidRDefault="00146C61" w:rsidP="00146C61">
                  <w:pPr>
                    <w:widowControl w:val="0"/>
                    <w:rPr>
                      <w:rFonts w:ascii="Calibri" w:hAnsi="Calibri"/>
                      <w:b/>
                      <w:bCs/>
                      <w:smallCaps/>
                      <w:color w:val="2C7A1A"/>
                      <w:sz w:val="32"/>
                      <w:szCs w:val="32"/>
                    </w:rPr>
                  </w:pPr>
                  <w:r>
                    <w:rPr>
                      <w:rFonts w:ascii="Calibri" w:hAnsi="Calibri"/>
                      <w:b/>
                      <w:bCs/>
                      <w:smallCaps/>
                      <w:color w:val="2C7A1A"/>
                      <w:sz w:val="32"/>
                      <w:szCs w:val="32"/>
                    </w:rPr>
                    <w:t xml:space="preserve">Authorised </w:t>
                  </w:r>
                  <w:r w:rsidRPr="00D974A7">
                    <w:rPr>
                      <w:rFonts w:ascii="Calibri" w:hAnsi="Calibri"/>
                      <w:b/>
                      <w:bCs/>
                      <w:smallCaps/>
                      <w:color w:val="2C7A1A"/>
                      <w:sz w:val="32"/>
                      <w:szCs w:val="32"/>
                    </w:rPr>
                    <w:t>Cardholder Name:</w:t>
                  </w:r>
                </w:p>
              </w:tc>
              <w:tc>
                <w:tcPr>
                  <w:tcW w:w="3594" w:type="dxa"/>
                </w:tcPr>
                <w:p w:rsidR="00146C61" w:rsidRDefault="00146C61" w:rsidP="00146C61">
                  <w:pPr>
                    <w:rPr>
                      <w:sz w:val="24"/>
                      <w:lang w:val="en-CA"/>
                    </w:rPr>
                  </w:pPr>
                  <w:r>
                    <w:rPr>
                      <w:rFonts w:ascii="Calibri" w:hAnsi="Calibri"/>
                      <w:b/>
                      <w:bCs/>
                      <w:smallCaps/>
                      <w:color w:val="2C7A1A"/>
                      <w:sz w:val="32"/>
                      <w:szCs w:val="32"/>
                    </w:rPr>
                    <w:t>Card Type</w:t>
                  </w:r>
                  <w:r w:rsidRPr="00D974A7">
                    <w:rPr>
                      <w:rFonts w:ascii="Calibri" w:hAnsi="Calibri"/>
                      <w:b/>
                      <w:bCs/>
                      <w:smallCaps/>
                      <w:color w:val="2C7A1A"/>
                      <w:sz w:val="32"/>
                      <w:szCs w:val="32"/>
                    </w:rPr>
                    <w:t>:</w:t>
                  </w:r>
                </w:p>
              </w:tc>
              <w:tc>
                <w:tcPr>
                  <w:tcW w:w="3319" w:type="dxa"/>
                </w:tcPr>
                <w:p w:rsidR="00146C61" w:rsidRDefault="00146C61" w:rsidP="00146C61">
                  <w:pPr>
                    <w:rPr>
                      <w:rFonts w:ascii="Calibri" w:hAnsi="Calibri"/>
                      <w:b/>
                      <w:bCs/>
                      <w:smallCaps/>
                      <w:color w:val="2C7A1A"/>
                      <w:sz w:val="32"/>
                      <w:szCs w:val="32"/>
                    </w:rPr>
                  </w:pPr>
                  <w:r>
                    <w:rPr>
                      <w:rFonts w:ascii="Calibri" w:hAnsi="Calibri"/>
                      <w:b/>
                      <w:bCs/>
                      <w:smallCaps/>
                      <w:color w:val="2C7A1A"/>
                      <w:sz w:val="32"/>
                      <w:szCs w:val="32"/>
                    </w:rPr>
                    <w:t>Card Number:</w:t>
                  </w:r>
                </w:p>
              </w:tc>
            </w:tr>
            <w:tr w:rsidR="00146C61" w:rsidTr="004C265C">
              <w:trPr>
                <w:trHeight w:val="6017"/>
              </w:trPr>
              <w:sdt>
                <w:sdtPr>
                  <w:rPr>
                    <w:rFonts w:ascii="Calibri" w:hAnsi="Calibri"/>
                    <w:b/>
                    <w:bCs/>
                    <w:smallCaps/>
                    <w:color w:val="2C7A1A"/>
                    <w:sz w:val="32"/>
                    <w:szCs w:val="32"/>
                  </w:rPr>
                  <w:id w:val="1048413104"/>
                  <w:placeholder>
                    <w:docPart w:val="7A89B66398FC417BB84412D2B4194E9C"/>
                  </w:placeholder>
                  <w:showingPlcHdr/>
                  <w:text/>
                </w:sdtPr>
                <w:sdtEndPr/>
                <w:sdtContent>
                  <w:tc>
                    <w:tcPr>
                      <w:tcW w:w="3414" w:type="dxa"/>
                    </w:tcPr>
                    <w:p w:rsidR="00146C61" w:rsidRPr="00D974A7" w:rsidRDefault="001351C1" w:rsidP="001351C1">
                      <w:pPr>
                        <w:widowControl w:val="0"/>
                        <w:rPr>
                          <w:rFonts w:ascii="Calibri" w:hAnsi="Calibri"/>
                          <w:b/>
                          <w:bCs/>
                          <w:smallCaps/>
                          <w:color w:val="2C7A1A"/>
                          <w:sz w:val="32"/>
                          <w:szCs w:val="32"/>
                        </w:rPr>
                      </w:pPr>
                      <w:r w:rsidRPr="001351C1">
                        <w:rPr>
                          <w:rStyle w:val="PlaceholderText"/>
                          <w:highlight w:val="lightGray"/>
                        </w:rPr>
                        <w:t>Click here to enter text.</w:t>
                      </w:r>
                    </w:p>
                  </w:tc>
                </w:sdtContent>
              </w:sdt>
              <w:sdt>
                <w:sdtPr>
                  <w:rPr>
                    <w:rFonts w:ascii="Calibri" w:hAnsi="Calibri"/>
                    <w:b/>
                    <w:bCs/>
                    <w:smallCaps/>
                    <w:color w:val="2C7A1A"/>
                    <w:sz w:val="32"/>
                    <w:szCs w:val="32"/>
                  </w:rPr>
                  <w:id w:val="-331759770"/>
                  <w:showingPlcHdr/>
                  <w:text/>
                </w:sdtPr>
                <w:sdtEndPr/>
                <w:sdtContent>
                  <w:tc>
                    <w:tcPr>
                      <w:tcW w:w="3594" w:type="dxa"/>
                    </w:tcPr>
                    <w:p w:rsidR="00146C61" w:rsidRDefault="001351C1" w:rsidP="00D26D9B">
                      <w:pPr>
                        <w:rPr>
                          <w:sz w:val="24"/>
                          <w:lang w:val="en-CA"/>
                        </w:rPr>
                      </w:pPr>
                      <w:r w:rsidRPr="001351C1">
                        <w:rPr>
                          <w:rStyle w:val="PlaceholderText"/>
                          <w:highlight w:val="lightGray"/>
                        </w:rPr>
                        <w:t>Click here to enter text.</w:t>
                      </w:r>
                    </w:p>
                  </w:tc>
                </w:sdtContent>
              </w:sdt>
              <w:sdt>
                <w:sdtPr>
                  <w:rPr>
                    <w:rFonts w:ascii="Calibri" w:hAnsi="Calibri"/>
                    <w:b/>
                    <w:bCs/>
                    <w:smallCaps/>
                    <w:color w:val="2C7A1A"/>
                    <w:sz w:val="32"/>
                    <w:szCs w:val="32"/>
                  </w:rPr>
                  <w:id w:val="-380477021"/>
                  <w:showingPlcHdr/>
                  <w:text/>
                </w:sdtPr>
                <w:sdtEndPr/>
                <w:sdtContent>
                  <w:tc>
                    <w:tcPr>
                      <w:tcW w:w="3319" w:type="dxa"/>
                    </w:tcPr>
                    <w:p w:rsidR="00146C61" w:rsidRDefault="001351C1" w:rsidP="00D26D9B">
                      <w:pPr>
                        <w:rPr>
                          <w:sz w:val="24"/>
                          <w:lang w:val="en-CA"/>
                        </w:rPr>
                      </w:pPr>
                      <w:r w:rsidRPr="001351C1">
                        <w:rPr>
                          <w:rStyle w:val="PlaceholderText"/>
                          <w:highlight w:val="lightGray"/>
                        </w:rPr>
                        <w:t>Click here to enter text.</w:t>
                      </w:r>
                    </w:p>
                  </w:tc>
                </w:sdtContent>
              </w:sdt>
            </w:tr>
          </w:tbl>
          <w:p w:rsidR="00431642" w:rsidRDefault="00431642" w:rsidP="00884666">
            <w:pPr>
              <w:widowControl w:val="0"/>
              <w:rPr>
                <w:rFonts w:ascii="Calibri" w:hAnsi="Calibri"/>
                <w:sz w:val="24"/>
                <w:szCs w:val="24"/>
              </w:rPr>
            </w:pPr>
          </w:p>
        </w:tc>
      </w:tr>
    </w:tbl>
    <w:p w:rsidR="00431642" w:rsidRPr="00431642" w:rsidRDefault="00431642" w:rsidP="004C265C">
      <w:pPr>
        <w:tabs>
          <w:tab w:val="left" w:pos="6630"/>
        </w:tabs>
      </w:pPr>
    </w:p>
    <w:sectPr w:rsidR="00431642" w:rsidRPr="00431642" w:rsidSect="00775C80">
      <w:footerReference w:type="default" r:id="rId14"/>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3F" w:rsidRDefault="005F1F3F" w:rsidP="00234D75">
      <w:pPr>
        <w:spacing w:after="0" w:line="240" w:lineRule="auto"/>
      </w:pPr>
      <w:r>
        <w:separator/>
      </w:r>
    </w:p>
  </w:endnote>
  <w:endnote w:type="continuationSeparator" w:id="0">
    <w:p w:rsidR="005F1F3F" w:rsidRDefault="005F1F3F"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217664737"/>
      <w:docPartObj>
        <w:docPartGallery w:val="Page Numbers (Bottom of Page)"/>
        <w:docPartUnique/>
      </w:docPartObj>
    </w:sdtPr>
    <w:sdtEndPr/>
    <w:sdtContent>
      <w:p w:rsidR="004C265C" w:rsidRPr="004C265C" w:rsidRDefault="004C265C">
        <w:pPr>
          <w:pStyle w:val="Footer"/>
          <w:jc w:val="right"/>
          <w:rPr>
            <w:rFonts w:ascii="Corbel" w:hAnsi="Corbel"/>
            <w:color w:val="7F7F7F" w:themeColor="text1" w:themeTint="80"/>
            <w:sz w:val="18"/>
          </w:rPr>
        </w:pPr>
        <w:r w:rsidRPr="004C265C">
          <w:rPr>
            <w:rFonts w:ascii="Corbel" w:hAnsi="Corbel"/>
            <w:color w:val="7F7F7F" w:themeColor="text1" w:themeTint="80"/>
            <w:sz w:val="18"/>
          </w:rPr>
          <w:t xml:space="preserve">XYZ </w:t>
        </w:r>
        <w:r w:rsidR="00776828">
          <w:rPr>
            <w:rFonts w:ascii="Corbel" w:hAnsi="Corbel"/>
            <w:color w:val="7F7F7F" w:themeColor="text1" w:themeTint="80"/>
            <w:sz w:val="18"/>
          </w:rPr>
          <w:t xml:space="preserve">Community Group </w:t>
        </w:r>
        <w:r w:rsidRPr="004C265C">
          <w:rPr>
            <w:rFonts w:ascii="Corbel" w:hAnsi="Corbel"/>
            <w:color w:val="7F7F7F" w:themeColor="text1" w:themeTint="80"/>
            <w:sz w:val="18"/>
          </w:rPr>
          <w:t>Credit Card Policy</w:t>
        </w:r>
        <w:r w:rsidRPr="004C265C">
          <w:rPr>
            <w:rFonts w:ascii="Corbel" w:hAnsi="Corbel"/>
            <w:color w:val="7F7F7F" w:themeColor="text1" w:themeTint="80"/>
            <w:sz w:val="18"/>
          </w:rPr>
          <w:tab/>
        </w:r>
        <w:r w:rsidRPr="004C265C">
          <w:rPr>
            <w:rFonts w:ascii="Corbel" w:hAnsi="Corbel"/>
            <w:color w:val="7F7F7F" w:themeColor="text1" w:themeTint="80"/>
            <w:sz w:val="18"/>
          </w:rPr>
          <w:tab/>
        </w:r>
        <w:r w:rsidRPr="004C265C">
          <w:rPr>
            <w:rFonts w:ascii="Corbel" w:hAnsi="Corbel"/>
            <w:color w:val="7F7F7F" w:themeColor="text1" w:themeTint="80"/>
            <w:sz w:val="18"/>
          </w:rPr>
          <w:tab/>
          <w:t xml:space="preserve">Page | </w:t>
        </w:r>
        <w:r w:rsidRPr="004C265C">
          <w:rPr>
            <w:rFonts w:ascii="Corbel" w:hAnsi="Corbel"/>
            <w:color w:val="7F7F7F" w:themeColor="text1" w:themeTint="80"/>
            <w:sz w:val="18"/>
          </w:rPr>
          <w:fldChar w:fldCharType="begin"/>
        </w:r>
        <w:r w:rsidRPr="004C265C">
          <w:rPr>
            <w:rFonts w:ascii="Corbel" w:hAnsi="Corbel"/>
            <w:color w:val="7F7F7F" w:themeColor="text1" w:themeTint="80"/>
            <w:sz w:val="18"/>
          </w:rPr>
          <w:instrText xml:space="preserve"> PAGE   \* MERGEFORMAT </w:instrText>
        </w:r>
        <w:r w:rsidRPr="004C265C">
          <w:rPr>
            <w:rFonts w:ascii="Corbel" w:hAnsi="Corbel"/>
            <w:color w:val="7F7F7F" w:themeColor="text1" w:themeTint="80"/>
            <w:sz w:val="18"/>
          </w:rPr>
          <w:fldChar w:fldCharType="separate"/>
        </w:r>
        <w:r w:rsidR="00B94F2B">
          <w:rPr>
            <w:rFonts w:ascii="Corbel" w:hAnsi="Corbel"/>
            <w:noProof/>
            <w:color w:val="7F7F7F" w:themeColor="text1" w:themeTint="80"/>
            <w:sz w:val="18"/>
          </w:rPr>
          <w:t>3</w:t>
        </w:r>
        <w:r w:rsidRPr="004C265C">
          <w:rPr>
            <w:rFonts w:ascii="Corbel" w:hAnsi="Corbel"/>
            <w:noProof/>
            <w:color w:val="7F7F7F" w:themeColor="text1" w:themeTint="80"/>
            <w:sz w:val="18"/>
          </w:rPr>
          <w:fldChar w:fldCharType="end"/>
        </w:r>
        <w:r w:rsidRPr="004C265C">
          <w:rPr>
            <w:rFonts w:ascii="Corbel" w:hAnsi="Corbel"/>
            <w:color w:val="7F7F7F" w:themeColor="text1" w:themeTint="80"/>
            <w:sz w:val="18"/>
          </w:rPr>
          <w:t xml:space="preserve"> </w:t>
        </w:r>
      </w:p>
    </w:sdtContent>
  </w:sdt>
  <w:p w:rsidR="004C265C" w:rsidRDefault="004C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3F" w:rsidRDefault="005F1F3F" w:rsidP="00234D75">
      <w:pPr>
        <w:spacing w:after="0" w:line="240" w:lineRule="auto"/>
      </w:pPr>
      <w:r>
        <w:separator/>
      </w:r>
    </w:p>
  </w:footnote>
  <w:footnote w:type="continuationSeparator" w:id="0">
    <w:p w:rsidR="005F1F3F" w:rsidRDefault="005F1F3F"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439CE"/>
    <w:multiLevelType w:val="singleLevel"/>
    <w:tmpl w:val="0C09000F"/>
    <w:lvl w:ilvl="0">
      <w:start w:val="1"/>
      <w:numFmt w:val="decimal"/>
      <w:lvlText w:val="%1."/>
      <w:lvlJc w:val="left"/>
      <w:pPr>
        <w:tabs>
          <w:tab w:val="num" w:pos="360"/>
        </w:tabs>
        <w:ind w:left="360" w:hanging="360"/>
      </w:pPr>
    </w:lvl>
  </w:abstractNum>
  <w:abstractNum w:abstractNumId="14">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7"/>
  </w:num>
  <w:num w:numId="2">
    <w:abstractNumId w:val="15"/>
  </w:num>
  <w:num w:numId="3">
    <w:abstractNumId w:val="8"/>
  </w:num>
  <w:num w:numId="4">
    <w:abstractNumId w:val="9"/>
  </w:num>
  <w:num w:numId="5">
    <w:abstractNumId w:val="28"/>
  </w:num>
  <w:num w:numId="6">
    <w:abstractNumId w:val="19"/>
  </w:num>
  <w:num w:numId="7">
    <w:abstractNumId w:val="0"/>
  </w:num>
  <w:num w:numId="8">
    <w:abstractNumId w:val="10"/>
  </w:num>
  <w:num w:numId="9">
    <w:abstractNumId w:val="3"/>
  </w:num>
  <w:num w:numId="10">
    <w:abstractNumId w:val="14"/>
  </w:num>
  <w:num w:numId="11">
    <w:abstractNumId w:val="12"/>
  </w:num>
  <w:num w:numId="12">
    <w:abstractNumId w:val="1"/>
  </w:num>
  <w:num w:numId="13">
    <w:abstractNumId w:val="18"/>
  </w:num>
  <w:num w:numId="14">
    <w:abstractNumId w:val="13"/>
  </w:num>
  <w:num w:numId="15">
    <w:abstractNumId w:val="20"/>
  </w:num>
  <w:num w:numId="16">
    <w:abstractNumId w:val="4"/>
  </w:num>
  <w:num w:numId="17">
    <w:abstractNumId w:val="2"/>
  </w:num>
  <w:num w:numId="18">
    <w:abstractNumId w:val="17"/>
  </w:num>
  <w:num w:numId="19">
    <w:abstractNumId w:val="11"/>
  </w:num>
  <w:num w:numId="20">
    <w:abstractNumId w:val="21"/>
  </w:num>
  <w:num w:numId="21">
    <w:abstractNumId w:val="22"/>
  </w:num>
  <w:num w:numId="22">
    <w:abstractNumId w:val="24"/>
  </w:num>
  <w:num w:numId="23">
    <w:abstractNumId w:val="25"/>
  </w:num>
  <w:num w:numId="24">
    <w:abstractNumId w:val="26"/>
  </w:num>
  <w:num w:numId="25">
    <w:abstractNumId w:val="6"/>
  </w:num>
  <w:num w:numId="26">
    <w:abstractNumId w:val="16"/>
  </w:num>
  <w:num w:numId="27">
    <w:abstractNumId w:val="7"/>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5C"/>
    <w:rsid w:val="0002014C"/>
    <w:rsid w:val="00046B62"/>
    <w:rsid w:val="0006157D"/>
    <w:rsid w:val="000B5407"/>
    <w:rsid w:val="0012275D"/>
    <w:rsid w:val="001270B7"/>
    <w:rsid w:val="00130F0F"/>
    <w:rsid w:val="001351C1"/>
    <w:rsid w:val="00146C61"/>
    <w:rsid w:val="001510E6"/>
    <w:rsid w:val="00190AE3"/>
    <w:rsid w:val="00191EFF"/>
    <w:rsid w:val="001F3EBD"/>
    <w:rsid w:val="00212585"/>
    <w:rsid w:val="00234D75"/>
    <w:rsid w:val="00351E83"/>
    <w:rsid w:val="00360AB1"/>
    <w:rsid w:val="003F2454"/>
    <w:rsid w:val="00431642"/>
    <w:rsid w:val="004967BE"/>
    <w:rsid w:val="004B2DEE"/>
    <w:rsid w:val="004C265C"/>
    <w:rsid w:val="004C3DEB"/>
    <w:rsid w:val="004F73C5"/>
    <w:rsid w:val="00525F0D"/>
    <w:rsid w:val="0053021D"/>
    <w:rsid w:val="00563B08"/>
    <w:rsid w:val="005A091A"/>
    <w:rsid w:val="005F1F3F"/>
    <w:rsid w:val="00677DCE"/>
    <w:rsid w:val="006E6984"/>
    <w:rsid w:val="00746455"/>
    <w:rsid w:val="00761C9A"/>
    <w:rsid w:val="00775C80"/>
    <w:rsid w:val="00776828"/>
    <w:rsid w:val="00781592"/>
    <w:rsid w:val="007C6E57"/>
    <w:rsid w:val="007E6E9C"/>
    <w:rsid w:val="0080749D"/>
    <w:rsid w:val="008C2802"/>
    <w:rsid w:val="009279EA"/>
    <w:rsid w:val="00936DBB"/>
    <w:rsid w:val="009424D6"/>
    <w:rsid w:val="00944E22"/>
    <w:rsid w:val="009C6101"/>
    <w:rsid w:val="009F411A"/>
    <w:rsid w:val="00A07E79"/>
    <w:rsid w:val="00A249D7"/>
    <w:rsid w:val="00A4373C"/>
    <w:rsid w:val="00A61CEE"/>
    <w:rsid w:val="00A74252"/>
    <w:rsid w:val="00AB5778"/>
    <w:rsid w:val="00B01E43"/>
    <w:rsid w:val="00B82653"/>
    <w:rsid w:val="00B94F2B"/>
    <w:rsid w:val="00C03641"/>
    <w:rsid w:val="00C70E57"/>
    <w:rsid w:val="00C87766"/>
    <w:rsid w:val="00D0454A"/>
    <w:rsid w:val="00D25B0C"/>
    <w:rsid w:val="00D37574"/>
    <w:rsid w:val="00D503F7"/>
    <w:rsid w:val="00D820E0"/>
    <w:rsid w:val="00D974A7"/>
    <w:rsid w:val="00E1151C"/>
    <w:rsid w:val="00E34DED"/>
    <w:rsid w:val="00E400BD"/>
    <w:rsid w:val="00E72D97"/>
    <w:rsid w:val="00EE5BB2"/>
    <w:rsid w:val="00F0409E"/>
    <w:rsid w:val="00F66EE9"/>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8%20Credit%20Card%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71F5A8E67C46F7A891364670D0C09C"/>
        <w:category>
          <w:name w:val="General"/>
          <w:gallery w:val="placeholder"/>
        </w:category>
        <w:types>
          <w:type w:val="bbPlcHdr"/>
        </w:types>
        <w:behaviors>
          <w:behavior w:val="content"/>
        </w:behaviors>
        <w:guid w:val="{93A50F57-4324-4563-8C77-564F00A1CBE7}"/>
      </w:docPartPr>
      <w:docPartBody>
        <w:p w:rsidR="00C14272" w:rsidRDefault="00640C6C">
          <w:pPr>
            <w:pStyle w:val="D371F5A8E67C46F7A891364670D0C09C"/>
          </w:pPr>
          <w:r w:rsidRPr="00552DF6">
            <w:rPr>
              <w:rStyle w:val="PlaceholderText"/>
            </w:rPr>
            <w:t>Click here to enter text.</w:t>
          </w:r>
        </w:p>
      </w:docPartBody>
    </w:docPart>
    <w:docPart>
      <w:docPartPr>
        <w:name w:val="2638C6254772458E8449A41A7D725E2A"/>
        <w:category>
          <w:name w:val="General"/>
          <w:gallery w:val="placeholder"/>
        </w:category>
        <w:types>
          <w:type w:val="bbPlcHdr"/>
        </w:types>
        <w:behaviors>
          <w:behavior w:val="content"/>
        </w:behaviors>
        <w:guid w:val="{BFF3072B-F59F-410C-86F1-408961C837E0}"/>
      </w:docPartPr>
      <w:docPartBody>
        <w:p w:rsidR="00C14272" w:rsidRDefault="00640C6C">
          <w:pPr>
            <w:pStyle w:val="2638C6254772458E8449A41A7D725E2A"/>
          </w:pPr>
          <w:r w:rsidRPr="00552DF6">
            <w:rPr>
              <w:rStyle w:val="PlaceholderText"/>
            </w:rPr>
            <w:t>Click here to enter text.</w:t>
          </w:r>
        </w:p>
      </w:docPartBody>
    </w:docPart>
    <w:docPart>
      <w:docPartPr>
        <w:name w:val="7A89B66398FC417BB84412D2B4194E9C"/>
        <w:category>
          <w:name w:val="General"/>
          <w:gallery w:val="placeholder"/>
        </w:category>
        <w:types>
          <w:type w:val="bbPlcHdr"/>
        </w:types>
        <w:behaviors>
          <w:behavior w:val="content"/>
        </w:behaviors>
        <w:guid w:val="{9B330F12-90DE-4087-A895-487C243D97C1}"/>
      </w:docPartPr>
      <w:docPartBody>
        <w:p w:rsidR="00C14272" w:rsidRDefault="00640C6C">
          <w:pPr>
            <w:pStyle w:val="7A89B66398FC417BB84412D2B4194E9C"/>
          </w:pPr>
          <w:r w:rsidRPr="00151940">
            <w:rPr>
              <w:rStyle w:val="PlaceholderText"/>
            </w:rPr>
            <w:t>Click here to enter text.</w:t>
          </w:r>
        </w:p>
      </w:docPartBody>
    </w:docPart>
    <w:docPart>
      <w:docPartPr>
        <w:name w:val="068950C286AA4D79BE4B30C2465387BB"/>
        <w:category>
          <w:name w:val="General"/>
          <w:gallery w:val="placeholder"/>
        </w:category>
        <w:types>
          <w:type w:val="bbPlcHdr"/>
        </w:types>
        <w:behaviors>
          <w:behavior w:val="content"/>
        </w:behaviors>
        <w:guid w:val="{DC37744F-C734-49CD-9C3B-ADBFD8367514}"/>
      </w:docPartPr>
      <w:docPartBody>
        <w:p w:rsidR="00C14272" w:rsidRDefault="00640C6C">
          <w:pPr>
            <w:pStyle w:val="068950C286AA4D79BE4B30C2465387BB"/>
          </w:pPr>
          <w:r w:rsidRPr="00151940">
            <w:rPr>
              <w:rStyle w:val="PlaceholderText"/>
            </w:rPr>
            <w:t>Click here to enter text.</w:t>
          </w:r>
        </w:p>
      </w:docPartBody>
    </w:docPart>
    <w:docPart>
      <w:docPartPr>
        <w:name w:val="FD4315E87A46492E873301D092E5E190"/>
        <w:category>
          <w:name w:val="General"/>
          <w:gallery w:val="placeholder"/>
        </w:category>
        <w:types>
          <w:type w:val="bbPlcHdr"/>
        </w:types>
        <w:behaviors>
          <w:behavior w:val="content"/>
        </w:behaviors>
        <w:guid w:val="{56E33961-1B47-4B92-946C-8F55C046A0EA}"/>
      </w:docPartPr>
      <w:docPartBody>
        <w:p w:rsidR="00C14272" w:rsidRDefault="00640C6C">
          <w:pPr>
            <w:pStyle w:val="FD4315E87A46492E873301D092E5E190"/>
          </w:pPr>
          <w:r w:rsidRPr="00151940">
            <w:rPr>
              <w:rStyle w:val="PlaceholderText"/>
            </w:rPr>
            <w:t>Click here to enter text.</w:t>
          </w:r>
        </w:p>
      </w:docPartBody>
    </w:docPart>
    <w:docPart>
      <w:docPartPr>
        <w:name w:val="372C43E631AA464E97A2F2504E507D1F"/>
        <w:category>
          <w:name w:val="General"/>
          <w:gallery w:val="placeholder"/>
        </w:category>
        <w:types>
          <w:type w:val="bbPlcHdr"/>
        </w:types>
        <w:behaviors>
          <w:behavior w:val="content"/>
        </w:behaviors>
        <w:guid w:val="{0F76190B-CD89-4B8D-BB26-53D4003DA5AA}"/>
      </w:docPartPr>
      <w:docPartBody>
        <w:p w:rsidR="00C14272" w:rsidRDefault="00640C6C">
          <w:pPr>
            <w:pStyle w:val="372C43E631AA464E97A2F2504E507D1F"/>
          </w:pPr>
          <w:r w:rsidRPr="00151940">
            <w:rPr>
              <w:rStyle w:val="PlaceholderText"/>
            </w:rPr>
            <w:t>Click here to enter text.</w:t>
          </w:r>
        </w:p>
      </w:docPartBody>
    </w:docPart>
    <w:docPart>
      <w:docPartPr>
        <w:name w:val="7162B368A1BB4BF081DA4327EFEC9025"/>
        <w:category>
          <w:name w:val="General"/>
          <w:gallery w:val="placeholder"/>
        </w:category>
        <w:types>
          <w:type w:val="bbPlcHdr"/>
        </w:types>
        <w:behaviors>
          <w:behavior w:val="content"/>
        </w:behaviors>
        <w:guid w:val="{85682DEB-2DE2-45C8-A33A-22B01EBBCA59}"/>
      </w:docPartPr>
      <w:docPartBody>
        <w:p w:rsidR="00C14272" w:rsidRDefault="00640C6C">
          <w:pPr>
            <w:pStyle w:val="7162B368A1BB4BF081DA4327EFEC9025"/>
          </w:pPr>
          <w:r w:rsidRPr="00151940">
            <w:rPr>
              <w:rStyle w:val="PlaceholderText"/>
            </w:rPr>
            <w:t>Click here to enter text.</w:t>
          </w:r>
        </w:p>
      </w:docPartBody>
    </w:docPart>
    <w:docPart>
      <w:docPartPr>
        <w:name w:val="282F226A81104630A9F046C88CDF5442"/>
        <w:category>
          <w:name w:val="General"/>
          <w:gallery w:val="placeholder"/>
        </w:category>
        <w:types>
          <w:type w:val="bbPlcHdr"/>
        </w:types>
        <w:behaviors>
          <w:behavior w:val="content"/>
        </w:behaviors>
        <w:guid w:val="{BD7F0E2F-8E37-4EA2-B581-8CEA1555FC50}"/>
      </w:docPartPr>
      <w:docPartBody>
        <w:p w:rsidR="00C14272" w:rsidRDefault="00640C6C">
          <w:pPr>
            <w:pStyle w:val="282F226A81104630A9F046C88CDF5442"/>
          </w:pPr>
          <w:r w:rsidRPr="001519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6C"/>
    <w:rsid w:val="00036A7F"/>
    <w:rsid w:val="0021185A"/>
    <w:rsid w:val="003E22B5"/>
    <w:rsid w:val="00640C6C"/>
    <w:rsid w:val="008319B6"/>
    <w:rsid w:val="00834521"/>
    <w:rsid w:val="00C14272"/>
    <w:rsid w:val="00C31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1F5A8E67C46F7A891364670D0C09C">
    <w:name w:val="D371F5A8E67C46F7A891364670D0C09C"/>
  </w:style>
  <w:style w:type="paragraph" w:customStyle="1" w:styleId="2638C6254772458E8449A41A7D725E2A">
    <w:name w:val="2638C6254772458E8449A41A7D725E2A"/>
  </w:style>
  <w:style w:type="paragraph" w:customStyle="1" w:styleId="7A89B66398FC417BB84412D2B4194E9C">
    <w:name w:val="7A89B66398FC417BB84412D2B4194E9C"/>
  </w:style>
  <w:style w:type="paragraph" w:customStyle="1" w:styleId="068950C286AA4D79BE4B30C2465387BB">
    <w:name w:val="068950C286AA4D79BE4B30C2465387BB"/>
  </w:style>
  <w:style w:type="paragraph" w:customStyle="1" w:styleId="FD4315E87A46492E873301D092E5E190">
    <w:name w:val="FD4315E87A46492E873301D092E5E190"/>
  </w:style>
  <w:style w:type="paragraph" w:customStyle="1" w:styleId="372C43E631AA464E97A2F2504E507D1F">
    <w:name w:val="372C43E631AA464E97A2F2504E507D1F"/>
  </w:style>
  <w:style w:type="paragraph" w:customStyle="1" w:styleId="7162B368A1BB4BF081DA4327EFEC9025">
    <w:name w:val="7162B368A1BB4BF081DA4327EFEC9025"/>
  </w:style>
  <w:style w:type="paragraph" w:customStyle="1" w:styleId="282F226A81104630A9F046C88CDF5442">
    <w:name w:val="282F226A81104630A9F046C88CDF5442"/>
  </w:style>
  <w:style w:type="paragraph" w:customStyle="1" w:styleId="770CFA4CE7C440BABDCD26EB381FA750">
    <w:name w:val="770CFA4CE7C440BABDCD26EB381FA750"/>
  </w:style>
  <w:style w:type="paragraph" w:customStyle="1" w:styleId="C011401CB3BD4E0D9526FBF5DDFBE7E8">
    <w:name w:val="C011401CB3BD4E0D9526FBF5DDFBE7E8"/>
  </w:style>
  <w:style w:type="paragraph" w:customStyle="1" w:styleId="5E28EA7DA6964E288EA55F92E2A7E846">
    <w:name w:val="5E28EA7DA6964E288EA55F92E2A7E846"/>
  </w:style>
  <w:style w:type="paragraph" w:customStyle="1" w:styleId="5A7DEDA07433451C9BC00DE5843A720B">
    <w:name w:val="5A7DEDA07433451C9BC00DE5843A720B"/>
  </w:style>
  <w:style w:type="paragraph" w:customStyle="1" w:styleId="26304E36BF27480680724407E24AB550">
    <w:name w:val="26304E36BF27480680724407E24AB550"/>
  </w:style>
  <w:style w:type="paragraph" w:customStyle="1" w:styleId="4E0CF09A4F0B4496B88BAAE2A1CD480F">
    <w:name w:val="4E0CF09A4F0B4496B88BAAE2A1CD480F"/>
  </w:style>
  <w:style w:type="paragraph" w:customStyle="1" w:styleId="1C8A6A68FCDE4960B77BF6197CC6E57D">
    <w:name w:val="1C8A6A68FCDE4960B77BF6197CC6E57D"/>
  </w:style>
  <w:style w:type="paragraph" w:customStyle="1" w:styleId="6A1FB31512D04795B77E05B62DE427C4">
    <w:name w:val="6A1FB31512D04795B77E05B62DE42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1F5A8E67C46F7A891364670D0C09C">
    <w:name w:val="D371F5A8E67C46F7A891364670D0C09C"/>
  </w:style>
  <w:style w:type="paragraph" w:customStyle="1" w:styleId="2638C6254772458E8449A41A7D725E2A">
    <w:name w:val="2638C6254772458E8449A41A7D725E2A"/>
  </w:style>
  <w:style w:type="paragraph" w:customStyle="1" w:styleId="7A89B66398FC417BB84412D2B4194E9C">
    <w:name w:val="7A89B66398FC417BB84412D2B4194E9C"/>
  </w:style>
  <w:style w:type="paragraph" w:customStyle="1" w:styleId="068950C286AA4D79BE4B30C2465387BB">
    <w:name w:val="068950C286AA4D79BE4B30C2465387BB"/>
  </w:style>
  <w:style w:type="paragraph" w:customStyle="1" w:styleId="FD4315E87A46492E873301D092E5E190">
    <w:name w:val="FD4315E87A46492E873301D092E5E190"/>
  </w:style>
  <w:style w:type="paragraph" w:customStyle="1" w:styleId="372C43E631AA464E97A2F2504E507D1F">
    <w:name w:val="372C43E631AA464E97A2F2504E507D1F"/>
  </w:style>
  <w:style w:type="paragraph" w:customStyle="1" w:styleId="7162B368A1BB4BF081DA4327EFEC9025">
    <w:name w:val="7162B368A1BB4BF081DA4327EFEC9025"/>
  </w:style>
  <w:style w:type="paragraph" w:customStyle="1" w:styleId="282F226A81104630A9F046C88CDF5442">
    <w:name w:val="282F226A81104630A9F046C88CDF5442"/>
  </w:style>
  <w:style w:type="paragraph" w:customStyle="1" w:styleId="770CFA4CE7C440BABDCD26EB381FA750">
    <w:name w:val="770CFA4CE7C440BABDCD26EB381FA750"/>
  </w:style>
  <w:style w:type="paragraph" w:customStyle="1" w:styleId="C011401CB3BD4E0D9526FBF5DDFBE7E8">
    <w:name w:val="C011401CB3BD4E0D9526FBF5DDFBE7E8"/>
  </w:style>
  <w:style w:type="paragraph" w:customStyle="1" w:styleId="5E28EA7DA6964E288EA55F92E2A7E846">
    <w:name w:val="5E28EA7DA6964E288EA55F92E2A7E846"/>
  </w:style>
  <w:style w:type="paragraph" w:customStyle="1" w:styleId="5A7DEDA07433451C9BC00DE5843A720B">
    <w:name w:val="5A7DEDA07433451C9BC00DE5843A720B"/>
  </w:style>
  <w:style w:type="paragraph" w:customStyle="1" w:styleId="26304E36BF27480680724407E24AB550">
    <w:name w:val="26304E36BF27480680724407E24AB550"/>
  </w:style>
  <w:style w:type="paragraph" w:customStyle="1" w:styleId="4E0CF09A4F0B4496B88BAAE2A1CD480F">
    <w:name w:val="4E0CF09A4F0B4496B88BAAE2A1CD480F"/>
  </w:style>
  <w:style w:type="paragraph" w:customStyle="1" w:styleId="1C8A6A68FCDE4960B77BF6197CC6E57D">
    <w:name w:val="1C8A6A68FCDE4960B77BF6197CC6E57D"/>
  </w:style>
  <w:style w:type="paragraph" w:customStyle="1" w:styleId="6A1FB31512D04795B77E05B62DE427C4">
    <w:name w:val="6A1FB31512D04795B77E05B62DE4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467C-A558-4396-9792-894F3FC9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 Credit Card Policy</Template>
  <TotalTime>4</TotalTime>
  <Pages>5</Pages>
  <Words>987</Words>
  <Characters>5512</Characters>
  <Application>Microsoft Office Word</Application>
  <DocSecurity>0</DocSecurity>
  <Lines>212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2016-03-22T03:55:00Z</dcterms:created>
  <dcterms:modified xsi:type="dcterms:W3CDTF">2016-04-03T06:55:00Z</dcterms:modified>
</cp:coreProperties>
</file>